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B87FDB" w14:textId="77777777" w:rsidR="00FF2DA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bookmarkStart w:id="0" w:name="_GoBack"/>
      <w:bookmarkEnd w:id="0"/>
      <w:r w:rsidRPr="00853161">
        <w:rPr>
          <w:rFonts w:ascii="Arial" w:hAnsi="Arial" w:cs="Arial"/>
          <w:b/>
          <w:bCs/>
          <w:sz w:val="28"/>
        </w:rPr>
        <w:t xml:space="preserve">GRUPO DE IMPLANTAÇÃO DO PROCESSO DE REDISTRIBUIÇÃO E </w:t>
      </w:r>
    </w:p>
    <w:p w14:paraId="790DA329" w14:textId="77777777" w:rsidR="005513F7" w:rsidRPr="00853161" w:rsidRDefault="005513F7" w:rsidP="005513F7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  <w:sz w:val="28"/>
        </w:rPr>
      </w:pPr>
      <w:r w:rsidRPr="00853161">
        <w:rPr>
          <w:rFonts w:ascii="Arial" w:hAnsi="Arial" w:cs="Arial"/>
          <w:b/>
          <w:bCs/>
          <w:sz w:val="28"/>
        </w:rPr>
        <w:t>DIGITALIZAÇÃO DE CANAIS DE TV E RTV – GIRED</w:t>
      </w:r>
    </w:p>
    <w:p w14:paraId="1B395B5A" w14:textId="77777777" w:rsidR="00C529F8" w:rsidRDefault="00C529F8" w:rsidP="00B62F08">
      <w:pPr>
        <w:autoSpaceDE w:val="0"/>
        <w:autoSpaceDN w:val="0"/>
        <w:spacing w:after="200" w:line="360" w:lineRule="auto"/>
        <w:jc w:val="center"/>
        <w:rPr>
          <w:rFonts w:ascii="Arial" w:hAnsi="Arial" w:cs="Arial"/>
          <w:b/>
          <w:bCs/>
        </w:rPr>
      </w:pPr>
    </w:p>
    <w:p w14:paraId="02723E20" w14:textId="77777777" w:rsidR="001C3B45" w:rsidRPr="00A5668D" w:rsidRDefault="002F50ED" w:rsidP="00B62F08">
      <w:pPr>
        <w:autoSpaceDE w:val="0"/>
        <w:autoSpaceDN w:val="0"/>
        <w:spacing w:after="200" w:line="360" w:lineRule="auto"/>
        <w:contextualSpacing/>
        <w:jc w:val="center"/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5668D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CRITÉRIOS PARA </w:t>
      </w:r>
      <w:r w:rsidR="00B97320">
        <w:rPr>
          <w:rFonts w:ascii="Arial" w:hAnsi="Arial" w:cs="Arial"/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 DESCARTE DE EQUIPAMENTOS</w:t>
      </w:r>
    </w:p>
    <w:p w14:paraId="73C60E77" w14:textId="77777777" w:rsidR="00A5668D" w:rsidRDefault="00A5668D" w:rsidP="00A5668D">
      <w:pPr>
        <w:autoSpaceDE w:val="0"/>
        <w:autoSpaceDN w:val="0"/>
        <w:spacing w:after="200"/>
        <w:jc w:val="center"/>
        <w:rPr>
          <w:rFonts w:ascii="Arial" w:hAnsi="Arial" w:cs="Arial"/>
          <w:b/>
          <w:bCs/>
        </w:rPr>
      </w:pPr>
    </w:p>
    <w:p w14:paraId="1025D7F5" w14:textId="545D4A40" w:rsidR="00A5668D" w:rsidRPr="00D068EB" w:rsidRDefault="00A5668D" w:rsidP="00A5668D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r w:rsidRPr="00D068EB">
        <w:rPr>
          <w:rFonts w:ascii="Arial" w:hAnsi="Arial" w:cs="Arial"/>
          <w:b/>
          <w:bCs/>
        </w:rPr>
        <w:t>Aprovad</w:t>
      </w:r>
      <w:r>
        <w:rPr>
          <w:rFonts w:ascii="Arial" w:hAnsi="Arial" w:cs="Arial"/>
          <w:b/>
          <w:bCs/>
        </w:rPr>
        <w:t>o</w:t>
      </w:r>
      <w:r w:rsidRPr="00D068EB">
        <w:rPr>
          <w:rFonts w:ascii="Arial" w:hAnsi="Arial" w:cs="Arial"/>
          <w:b/>
          <w:bCs/>
        </w:rPr>
        <w:t xml:space="preserve"> na </w:t>
      </w:r>
      <w:r w:rsidR="00DF4171">
        <w:rPr>
          <w:rFonts w:ascii="Arial" w:hAnsi="Arial" w:cs="Arial"/>
          <w:b/>
          <w:bCs/>
        </w:rPr>
        <w:t>18</w:t>
      </w:r>
      <w:r w:rsidRPr="00D068EB">
        <w:rPr>
          <w:rFonts w:ascii="Arial" w:hAnsi="Arial" w:cs="Arial"/>
          <w:b/>
          <w:bCs/>
        </w:rPr>
        <w:t>ª Reunião Ordinária do GIRED,</w:t>
      </w:r>
    </w:p>
    <w:p w14:paraId="16DA8BA0" w14:textId="0F642BD8" w:rsidR="00A5668D" w:rsidRPr="00D068EB" w:rsidRDefault="00A5668D" w:rsidP="00A5668D">
      <w:pPr>
        <w:autoSpaceDE w:val="0"/>
        <w:autoSpaceDN w:val="0"/>
        <w:spacing w:after="200"/>
        <w:contextualSpacing/>
        <w:jc w:val="center"/>
        <w:rPr>
          <w:rFonts w:ascii="Arial" w:hAnsi="Arial" w:cs="Arial"/>
          <w:b/>
          <w:bCs/>
        </w:rPr>
      </w:pPr>
      <w:proofErr w:type="gramStart"/>
      <w:r w:rsidRPr="00D068EB">
        <w:rPr>
          <w:rFonts w:ascii="Arial" w:hAnsi="Arial" w:cs="Arial"/>
          <w:b/>
          <w:bCs/>
        </w:rPr>
        <w:t>realizada</w:t>
      </w:r>
      <w:proofErr w:type="gramEnd"/>
      <w:r w:rsidRPr="00D068EB">
        <w:rPr>
          <w:rFonts w:ascii="Arial" w:hAnsi="Arial" w:cs="Arial"/>
          <w:b/>
          <w:bCs/>
        </w:rPr>
        <w:t xml:space="preserve"> em </w:t>
      </w:r>
      <w:r w:rsidR="00DF4171">
        <w:rPr>
          <w:rFonts w:ascii="Arial" w:hAnsi="Arial" w:cs="Arial"/>
          <w:b/>
          <w:bCs/>
        </w:rPr>
        <w:t>20</w:t>
      </w:r>
      <w:r w:rsidRPr="00D068EB">
        <w:rPr>
          <w:rFonts w:ascii="Arial" w:hAnsi="Arial" w:cs="Arial"/>
          <w:b/>
          <w:bCs/>
        </w:rPr>
        <w:t xml:space="preserve"> de </w:t>
      </w:r>
      <w:r w:rsidR="00DF4171">
        <w:rPr>
          <w:rFonts w:ascii="Arial" w:hAnsi="Arial" w:cs="Arial"/>
          <w:b/>
          <w:bCs/>
        </w:rPr>
        <w:t>maio</w:t>
      </w:r>
      <w:r w:rsidR="00B97320">
        <w:rPr>
          <w:rFonts w:ascii="Arial" w:hAnsi="Arial" w:cs="Arial"/>
          <w:b/>
          <w:bCs/>
        </w:rPr>
        <w:t xml:space="preserve"> de 2016</w:t>
      </w:r>
    </w:p>
    <w:p w14:paraId="592B46C0" w14:textId="77777777" w:rsidR="00A5668D" w:rsidRDefault="00A5668D" w:rsidP="002513B5"/>
    <w:p w14:paraId="6C46147B" w14:textId="77777777" w:rsidR="00A5668D" w:rsidRDefault="00A5668D" w:rsidP="002513B5"/>
    <w:p w14:paraId="578C9FA1" w14:textId="77777777" w:rsidR="002513B5" w:rsidRPr="005A0EFC" w:rsidRDefault="00044F6F" w:rsidP="002513B5">
      <w:pPr>
        <w:rPr>
          <w:b/>
        </w:rPr>
      </w:pPr>
      <w:r w:rsidRPr="00044F6F">
        <w:rPr>
          <w:b/>
          <w:iCs/>
        </w:rPr>
        <w:t>I.</w:t>
      </w:r>
      <w:r>
        <w:rPr>
          <w:b/>
          <w:i/>
          <w:iCs/>
        </w:rPr>
        <w:t xml:space="preserve">  </w:t>
      </w:r>
      <w:r w:rsidR="008E479B" w:rsidRPr="008E479B">
        <w:rPr>
          <w:b/>
          <w:i/>
          <w:iCs/>
        </w:rPr>
        <w:t>Critérios para o descarte de equipamentos originais</w:t>
      </w:r>
    </w:p>
    <w:p w14:paraId="48D4C186" w14:textId="77777777" w:rsidR="002513B5" w:rsidRDefault="002513B5" w:rsidP="002513B5"/>
    <w:p w14:paraId="251109F2" w14:textId="77777777" w:rsidR="00D42AFF" w:rsidRDefault="00BE5ABA" w:rsidP="008F79CA">
      <w:pPr>
        <w:ind w:firstLine="708"/>
        <w:jc w:val="both"/>
      </w:pPr>
      <w:r>
        <w:t>Este documento trata do descarte de equipamentos</w:t>
      </w:r>
      <w:r w:rsidR="00D42AFF">
        <w:t xml:space="preserve"> decorrentes da redistribuição de canais de TV</w:t>
      </w:r>
      <w:r w:rsidR="007473D4">
        <w:t xml:space="preserve"> e RTV, </w:t>
      </w:r>
      <w:r w:rsidR="007D06E5">
        <w:t>conforme previsto</w:t>
      </w:r>
      <w:r w:rsidR="007473D4">
        <w:t xml:space="preserve"> no Edital </w:t>
      </w:r>
      <w:r w:rsidR="007473D4" w:rsidRPr="006313A9">
        <w:t>nº 002/2014-SOR/SPR/CD-Anatel</w:t>
      </w:r>
      <w:r w:rsidR="00853D21">
        <w:t xml:space="preserve">, e dos critérios que deverão ser observados pela Entidade Administradora do Processo de Redistribuição e Digitalização de Canais de TV e RTV – EAD </w:t>
      </w:r>
      <w:r w:rsidR="00BF3780">
        <w:t xml:space="preserve">– nesse </w:t>
      </w:r>
      <w:r w:rsidR="00853D21">
        <w:t>processo</w:t>
      </w:r>
      <w:r w:rsidR="007473D4">
        <w:t>.</w:t>
      </w:r>
    </w:p>
    <w:p w14:paraId="19B761B5" w14:textId="77777777" w:rsidR="007473D4" w:rsidRDefault="007473D4" w:rsidP="008166EA">
      <w:pPr>
        <w:jc w:val="both"/>
      </w:pPr>
    </w:p>
    <w:p w14:paraId="2B2C1999" w14:textId="77777777" w:rsidR="002150B0" w:rsidRDefault="007D06E5" w:rsidP="00E24488">
      <w:pPr>
        <w:ind w:firstLine="708"/>
        <w:jc w:val="both"/>
      </w:pPr>
      <w:r>
        <w:t xml:space="preserve">De acordo com o </w:t>
      </w:r>
      <w:r w:rsidR="00682EF3">
        <w:t>disposto</w:t>
      </w:r>
      <w:r w:rsidR="00BE5ABA">
        <w:t xml:space="preserve"> no item 5.3</w:t>
      </w:r>
      <w:r w:rsidR="004577F4">
        <w:t xml:space="preserve"> </w:t>
      </w:r>
      <w:r>
        <w:t xml:space="preserve">do Anexo II-B do Edital, </w:t>
      </w:r>
      <w:r w:rsidR="00E24488">
        <w:t>nos casos de substituição de equipamentos, a EAD dará tratamento aos equipamentos originais conforme definição indicada neste documento.</w:t>
      </w:r>
    </w:p>
    <w:p w14:paraId="55DEC8F0" w14:textId="77777777" w:rsidR="00E24488" w:rsidRDefault="00E24488" w:rsidP="00E24488">
      <w:pPr>
        <w:ind w:firstLine="708"/>
        <w:jc w:val="both"/>
      </w:pPr>
    </w:p>
    <w:p w14:paraId="5ECF8E88" w14:textId="77777777" w:rsidR="00AF3C8E" w:rsidRDefault="00AF3C8E" w:rsidP="008166EA">
      <w:pPr>
        <w:jc w:val="both"/>
      </w:pPr>
    </w:p>
    <w:p w14:paraId="5B9BCE19" w14:textId="77777777" w:rsidR="00D42AFF" w:rsidRDefault="00044F6F" w:rsidP="008166EA">
      <w:pPr>
        <w:jc w:val="both"/>
      </w:pPr>
      <w:r w:rsidRPr="00044F6F">
        <w:rPr>
          <w:b/>
          <w:iCs/>
        </w:rPr>
        <w:t>II</w:t>
      </w:r>
      <w:r w:rsidR="0012799F" w:rsidRPr="00044F6F">
        <w:rPr>
          <w:b/>
          <w:iCs/>
        </w:rPr>
        <w:t>. Fundamentos</w:t>
      </w:r>
      <w:r w:rsidR="002B3A2F">
        <w:rPr>
          <w:b/>
          <w:i/>
          <w:iCs/>
        </w:rPr>
        <w:t xml:space="preserve"> jurídicos</w:t>
      </w:r>
    </w:p>
    <w:p w14:paraId="033E74FF" w14:textId="77777777" w:rsidR="002B3A2F" w:rsidRDefault="002B3A2F" w:rsidP="008166EA">
      <w:pPr>
        <w:jc w:val="both"/>
      </w:pPr>
    </w:p>
    <w:p w14:paraId="0E1AFAEF" w14:textId="23804DB1" w:rsidR="002B3A2F" w:rsidRDefault="00336253" w:rsidP="008F79CA">
      <w:pPr>
        <w:ind w:firstLine="708"/>
        <w:jc w:val="both"/>
      </w:pPr>
      <w:r>
        <w:t xml:space="preserve">A forma como se dará o ressarcimento dos canais que serão </w:t>
      </w:r>
      <w:r w:rsidR="005855AC">
        <w:t>re</w:t>
      </w:r>
      <w:r>
        <w:t>distribuídos</w:t>
      </w:r>
      <w:r w:rsidR="00447F7F">
        <w:t xml:space="preserve"> encontra-se presente no ite</w:t>
      </w:r>
      <w:r>
        <w:t>m</w:t>
      </w:r>
      <w:r w:rsidR="00447F7F">
        <w:t xml:space="preserve"> </w:t>
      </w:r>
      <w:proofErr w:type="gramStart"/>
      <w:r>
        <w:t>5</w:t>
      </w:r>
      <w:proofErr w:type="gramEnd"/>
      <w:r w:rsidR="000E0E42">
        <w:t xml:space="preserve"> do Anexo II-B do Edital, </w:t>
      </w:r>
      <w:r w:rsidR="000E0E42" w:rsidRPr="000E0E42">
        <w:rPr>
          <w:i/>
        </w:rPr>
        <w:t>in verbis</w:t>
      </w:r>
      <w:r w:rsidR="000E0E42">
        <w:t>:</w:t>
      </w:r>
    </w:p>
    <w:p w14:paraId="3C196151" w14:textId="77777777" w:rsidR="000E0E42" w:rsidRDefault="000E0E42" w:rsidP="008166EA">
      <w:pPr>
        <w:jc w:val="both"/>
      </w:pPr>
    </w:p>
    <w:p w14:paraId="34B73DA3" w14:textId="77777777" w:rsidR="001C6FF5" w:rsidRPr="001C6FF5" w:rsidRDefault="001C6FF5" w:rsidP="001C6FF5">
      <w:pPr>
        <w:ind w:left="1134"/>
        <w:jc w:val="center"/>
        <w:rPr>
          <w:b/>
          <w:bCs/>
          <w:i/>
          <w:sz w:val="20"/>
          <w:szCs w:val="20"/>
        </w:rPr>
      </w:pPr>
      <w:r w:rsidRPr="001C6FF5">
        <w:rPr>
          <w:b/>
          <w:bCs/>
          <w:i/>
          <w:sz w:val="20"/>
          <w:szCs w:val="20"/>
        </w:rPr>
        <w:t>ANEXO II - B</w:t>
      </w:r>
    </w:p>
    <w:p w14:paraId="74C46E8D" w14:textId="77777777" w:rsidR="001C6FF5" w:rsidRPr="001C6FF5" w:rsidRDefault="001C6FF5" w:rsidP="001C6FF5">
      <w:pPr>
        <w:ind w:left="1134"/>
        <w:jc w:val="center"/>
        <w:rPr>
          <w:b/>
          <w:bCs/>
          <w:i/>
          <w:sz w:val="20"/>
          <w:szCs w:val="20"/>
        </w:rPr>
      </w:pPr>
      <w:r w:rsidRPr="001C6FF5">
        <w:rPr>
          <w:b/>
          <w:bCs/>
          <w:i/>
          <w:sz w:val="20"/>
          <w:szCs w:val="20"/>
        </w:rPr>
        <w:t>COMPROMISSOS E CONDIÇÕES DE USO DA FAIXA DE RADIOFREQUÊNCIAS DE</w:t>
      </w:r>
    </w:p>
    <w:p w14:paraId="2ED21D58" w14:textId="77777777" w:rsidR="001C6FF5" w:rsidRDefault="001C6FF5" w:rsidP="001C6FF5">
      <w:pPr>
        <w:ind w:left="1134"/>
        <w:jc w:val="center"/>
        <w:rPr>
          <w:b/>
          <w:bCs/>
          <w:i/>
          <w:sz w:val="20"/>
          <w:szCs w:val="20"/>
        </w:rPr>
      </w:pPr>
      <w:r w:rsidRPr="001C6FF5">
        <w:rPr>
          <w:b/>
          <w:bCs/>
          <w:i/>
          <w:sz w:val="20"/>
          <w:szCs w:val="20"/>
        </w:rPr>
        <w:t>700 MHz</w:t>
      </w:r>
    </w:p>
    <w:p w14:paraId="4DBC9834" w14:textId="77777777" w:rsidR="008E479B" w:rsidRPr="001C6FF5" w:rsidRDefault="008E479B" w:rsidP="001C6FF5">
      <w:pPr>
        <w:ind w:left="1134"/>
        <w:jc w:val="center"/>
        <w:rPr>
          <w:b/>
          <w:bCs/>
          <w:i/>
          <w:sz w:val="20"/>
          <w:szCs w:val="20"/>
        </w:rPr>
      </w:pPr>
    </w:p>
    <w:p w14:paraId="5727D78F" w14:textId="77777777" w:rsidR="001C6FF5" w:rsidRPr="001C6FF5" w:rsidRDefault="001C6FF5" w:rsidP="001C6FF5">
      <w:pPr>
        <w:ind w:left="1134"/>
        <w:jc w:val="both"/>
        <w:rPr>
          <w:b/>
          <w:bCs/>
          <w:i/>
          <w:sz w:val="20"/>
          <w:szCs w:val="20"/>
        </w:rPr>
      </w:pPr>
      <w:r w:rsidRPr="001C6FF5">
        <w:rPr>
          <w:b/>
          <w:bCs/>
          <w:i/>
          <w:sz w:val="20"/>
          <w:szCs w:val="20"/>
        </w:rPr>
        <w:t>Disposições iniciais</w:t>
      </w:r>
    </w:p>
    <w:p w14:paraId="7160545C" w14:textId="77777777" w:rsidR="001536D2" w:rsidRDefault="001C6FF5" w:rsidP="001C6FF5">
      <w:pPr>
        <w:ind w:left="1134"/>
        <w:jc w:val="both"/>
        <w:rPr>
          <w:i/>
          <w:sz w:val="20"/>
          <w:szCs w:val="20"/>
        </w:rPr>
      </w:pPr>
      <w:r w:rsidRPr="001C6FF5">
        <w:rPr>
          <w:i/>
          <w:sz w:val="20"/>
          <w:szCs w:val="20"/>
        </w:rPr>
        <w:t>1. A empresa vencedora deverá assumir os Compromissos que farão parte do Termo de</w:t>
      </w:r>
      <w:r w:rsidR="009B5B81">
        <w:rPr>
          <w:i/>
          <w:sz w:val="20"/>
          <w:szCs w:val="20"/>
        </w:rPr>
        <w:t xml:space="preserve"> </w:t>
      </w:r>
      <w:r w:rsidRPr="001C6FF5">
        <w:rPr>
          <w:i/>
          <w:sz w:val="20"/>
          <w:szCs w:val="20"/>
        </w:rPr>
        <w:t>Autorização para Uso de Radiofrequências, de acordo com o ANEXO VII.</w:t>
      </w:r>
      <w:r w:rsidR="009B5B81">
        <w:rPr>
          <w:i/>
          <w:sz w:val="20"/>
          <w:szCs w:val="20"/>
        </w:rPr>
        <w:t xml:space="preserve"> </w:t>
      </w:r>
    </w:p>
    <w:p w14:paraId="2E856C88" w14:textId="17914383" w:rsidR="00FF6746" w:rsidRPr="006B541D" w:rsidRDefault="001C6FF5" w:rsidP="001C6FF5">
      <w:pPr>
        <w:ind w:left="1134"/>
        <w:jc w:val="both"/>
        <w:rPr>
          <w:i/>
          <w:sz w:val="20"/>
          <w:szCs w:val="20"/>
        </w:rPr>
      </w:pPr>
      <w:r w:rsidRPr="001C6FF5">
        <w:rPr>
          <w:i/>
          <w:sz w:val="20"/>
          <w:szCs w:val="20"/>
        </w:rPr>
        <w:t>2. O não cumprimento de compromissos constantes dos Termos de Autorização para</w:t>
      </w:r>
      <w:r w:rsidR="009B5B81">
        <w:rPr>
          <w:i/>
          <w:sz w:val="20"/>
          <w:szCs w:val="20"/>
        </w:rPr>
        <w:t xml:space="preserve"> </w:t>
      </w:r>
      <w:r w:rsidRPr="001C6FF5">
        <w:rPr>
          <w:i/>
          <w:sz w:val="20"/>
          <w:szCs w:val="20"/>
        </w:rPr>
        <w:t xml:space="preserve">exploração do SMP ou para Uso de Radiofrequência sujeita a </w:t>
      </w:r>
      <w:proofErr w:type="spellStart"/>
      <w:r w:rsidRPr="001C6FF5">
        <w:rPr>
          <w:i/>
          <w:sz w:val="20"/>
          <w:szCs w:val="20"/>
        </w:rPr>
        <w:t>autorizatária</w:t>
      </w:r>
      <w:proofErr w:type="spellEnd"/>
      <w:r w:rsidRPr="001C6FF5">
        <w:rPr>
          <w:i/>
          <w:sz w:val="20"/>
          <w:szCs w:val="20"/>
        </w:rPr>
        <w:t xml:space="preserve"> à execução das</w:t>
      </w:r>
      <w:r w:rsidR="009B5B81">
        <w:rPr>
          <w:i/>
          <w:sz w:val="20"/>
          <w:szCs w:val="20"/>
        </w:rPr>
        <w:t xml:space="preserve"> </w:t>
      </w:r>
      <w:r w:rsidRPr="001C6FF5">
        <w:rPr>
          <w:i/>
          <w:sz w:val="20"/>
          <w:szCs w:val="20"/>
        </w:rPr>
        <w:t>garantias, quando aplicável, e às sanções previstas neste Edital e na regulamentação.</w:t>
      </w:r>
    </w:p>
    <w:p w14:paraId="4FA1603E" w14:textId="77777777" w:rsidR="006B541D" w:rsidRPr="00FF6746" w:rsidRDefault="006B541D" w:rsidP="00FF6746">
      <w:pPr>
        <w:ind w:left="1134"/>
        <w:jc w:val="both"/>
        <w:rPr>
          <w:sz w:val="20"/>
          <w:szCs w:val="20"/>
        </w:rPr>
      </w:pPr>
      <w:r>
        <w:rPr>
          <w:sz w:val="20"/>
          <w:szCs w:val="20"/>
        </w:rPr>
        <w:t>[...]</w:t>
      </w:r>
    </w:p>
    <w:p w14:paraId="7CF60542" w14:textId="77777777" w:rsidR="00FF6746" w:rsidRPr="006B541D" w:rsidRDefault="009B5B81" w:rsidP="001C6FF5">
      <w:pPr>
        <w:ind w:left="113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5. </w:t>
      </w:r>
      <w:r w:rsidR="001C6FF5" w:rsidRPr="001C6FF5">
        <w:rPr>
          <w:i/>
          <w:sz w:val="20"/>
          <w:szCs w:val="20"/>
        </w:rPr>
        <w:t xml:space="preserve">O ressarcimento de que trata o item </w:t>
      </w:r>
      <w:proofErr w:type="gramStart"/>
      <w:r w:rsidR="001C6FF5" w:rsidRPr="001C6FF5">
        <w:rPr>
          <w:i/>
          <w:sz w:val="20"/>
          <w:szCs w:val="20"/>
        </w:rPr>
        <w:t>4</w:t>
      </w:r>
      <w:proofErr w:type="gramEnd"/>
      <w:r w:rsidR="001C6FF5" w:rsidRPr="001C6FF5">
        <w:rPr>
          <w:i/>
          <w:sz w:val="20"/>
          <w:szCs w:val="20"/>
        </w:rPr>
        <w:t xml:space="preserve"> e subitens será realizado exclusivamente por meio da</w:t>
      </w:r>
      <w:r>
        <w:rPr>
          <w:i/>
          <w:sz w:val="20"/>
          <w:szCs w:val="20"/>
        </w:rPr>
        <w:t xml:space="preserve"> </w:t>
      </w:r>
      <w:r w:rsidR="001C6FF5" w:rsidRPr="001C6FF5">
        <w:rPr>
          <w:i/>
          <w:sz w:val="20"/>
          <w:szCs w:val="20"/>
        </w:rPr>
        <w:t>aquisição e instalação, ou adaptação, quando possível, de equipamentos e infraestrutura</w:t>
      </w:r>
      <w:r>
        <w:rPr>
          <w:i/>
          <w:sz w:val="20"/>
          <w:szCs w:val="20"/>
        </w:rPr>
        <w:t xml:space="preserve"> </w:t>
      </w:r>
      <w:r w:rsidR="001C6FF5" w:rsidRPr="001C6FF5">
        <w:rPr>
          <w:i/>
          <w:sz w:val="20"/>
          <w:szCs w:val="20"/>
        </w:rPr>
        <w:t>essenciais ao funcionamento dos novos canais de TV e RTV atribuídos, garantindo condições</w:t>
      </w:r>
      <w:r>
        <w:rPr>
          <w:i/>
          <w:sz w:val="20"/>
          <w:szCs w:val="20"/>
        </w:rPr>
        <w:t xml:space="preserve"> </w:t>
      </w:r>
      <w:r w:rsidR="001C6FF5" w:rsidRPr="001C6FF5">
        <w:rPr>
          <w:i/>
          <w:sz w:val="20"/>
          <w:szCs w:val="20"/>
        </w:rPr>
        <w:t>técnicas de cobertura, capacidade e qualidade semelhantes as dos canais de TV e RTV originais,</w:t>
      </w:r>
      <w:r>
        <w:rPr>
          <w:i/>
          <w:sz w:val="20"/>
          <w:szCs w:val="20"/>
        </w:rPr>
        <w:t xml:space="preserve"> </w:t>
      </w:r>
      <w:r w:rsidR="001C6FF5" w:rsidRPr="001C6FF5">
        <w:rPr>
          <w:i/>
          <w:sz w:val="20"/>
          <w:szCs w:val="20"/>
        </w:rPr>
        <w:t>bem como a continuidade do serviço durante a redistribuição do respectivo canal.</w:t>
      </w:r>
    </w:p>
    <w:p w14:paraId="0534B3E9" w14:textId="77777777" w:rsidR="000E0E42" w:rsidRDefault="000E0E42" w:rsidP="008166EA">
      <w:pPr>
        <w:jc w:val="both"/>
      </w:pPr>
    </w:p>
    <w:p w14:paraId="51E699BB" w14:textId="0C313E65" w:rsidR="000E0E42" w:rsidRDefault="009B5B81" w:rsidP="008F79CA">
      <w:pPr>
        <w:ind w:firstLine="708"/>
        <w:jc w:val="both"/>
      </w:pPr>
      <w:r>
        <w:lastRenderedPageBreak/>
        <w:t xml:space="preserve">A atribuição conferida à </w:t>
      </w:r>
      <w:r w:rsidRPr="009B5B81">
        <w:t>Entidade Administradora do Processo de Redistribuição e Digitalização de Canais de TV e RTV – EAD</w:t>
      </w:r>
      <w:r>
        <w:t xml:space="preserve"> - </w:t>
      </w:r>
      <w:r w:rsidR="000E0E42">
        <w:t xml:space="preserve">de </w:t>
      </w:r>
      <w:r>
        <w:t xml:space="preserve">dar tratamento aos equipamentos originais </w:t>
      </w:r>
      <w:r w:rsidR="00044F6F">
        <w:t>está presente no</w:t>
      </w:r>
      <w:r w:rsidR="0070130B">
        <w:t>s</w:t>
      </w:r>
      <w:r w:rsidR="006B541D">
        <w:t xml:space="preserve"> ite</w:t>
      </w:r>
      <w:r w:rsidR="0070130B">
        <w:t>ns</w:t>
      </w:r>
      <w:r w:rsidR="006B541D">
        <w:t xml:space="preserve"> </w:t>
      </w:r>
      <w:r>
        <w:t>5</w:t>
      </w:r>
      <w:r w:rsidR="006B541D">
        <w:t>.</w:t>
      </w:r>
      <w:r>
        <w:t>3</w:t>
      </w:r>
      <w:r w:rsidR="0070130B">
        <w:t xml:space="preserve"> e</w:t>
      </w:r>
      <w:r w:rsidR="00F237E0">
        <w:t xml:space="preserve"> </w:t>
      </w:r>
      <w:r w:rsidR="004C3958">
        <w:t>12, inciso XI,</w:t>
      </w:r>
      <w:r>
        <w:t xml:space="preserve"> do Anexo II-B</w:t>
      </w:r>
      <w:r w:rsidR="00044F6F">
        <w:t xml:space="preserve"> do Edital. </w:t>
      </w:r>
      <w:r w:rsidR="00044F6F" w:rsidRPr="00044F6F">
        <w:rPr>
          <w:i/>
        </w:rPr>
        <w:t>In verbis</w:t>
      </w:r>
      <w:r w:rsidR="00044F6F">
        <w:t>:</w:t>
      </w:r>
    </w:p>
    <w:p w14:paraId="16A47B98" w14:textId="77777777" w:rsidR="006B541D" w:rsidRDefault="006B541D" w:rsidP="006B541D">
      <w:pPr>
        <w:ind w:left="1134"/>
        <w:jc w:val="both"/>
        <w:rPr>
          <w:sz w:val="20"/>
          <w:szCs w:val="20"/>
        </w:rPr>
      </w:pPr>
    </w:p>
    <w:p w14:paraId="3F2635D5" w14:textId="77777777" w:rsidR="00044F6F" w:rsidRDefault="009B5B81" w:rsidP="009B5B81">
      <w:pPr>
        <w:ind w:left="1134"/>
        <w:jc w:val="both"/>
        <w:rPr>
          <w:i/>
          <w:sz w:val="20"/>
          <w:szCs w:val="20"/>
        </w:rPr>
      </w:pPr>
      <w:r w:rsidRPr="009B5B81">
        <w:rPr>
          <w:i/>
          <w:sz w:val="20"/>
          <w:szCs w:val="20"/>
        </w:rPr>
        <w:t xml:space="preserve">5.3. Nos casos de substituição de equipamentos, a Entidade de que trata o item </w:t>
      </w:r>
      <w:proofErr w:type="gramStart"/>
      <w:r w:rsidRPr="009B5B81">
        <w:rPr>
          <w:i/>
          <w:sz w:val="20"/>
          <w:szCs w:val="20"/>
        </w:rPr>
        <w:t>9</w:t>
      </w:r>
      <w:proofErr w:type="gramEnd"/>
      <w:r w:rsidRPr="009B5B81">
        <w:rPr>
          <w:i/>
          <w:sz w:val="20"/>
          <w:szCs w:val="20"/>
        </w:rPr>
        <w:t xml:space="preserve"> dará</w:t>
      </w:r>
      <w:r>
        <w:rPr>
          <w:i/>
          <w:sz w:val="20"/>
          <w:szCs w:val="20"/>
        </w:rPr>
        <w:t xml:space="preserve"> </w:t>
      </w:r>
      <w:r w:rsidRPr="009B5B81">
        <w:rPr>
          <w:i/>
          <w:sz w:val="20"/>
          <w:szCs w:val="20"/>
        </w:rPr>
        <w:t>tratamento aos equipamentos originais conforme definição do Grupo de que trata o item 14.</w:t>
      </w:r>
    </w:p>
    <w:p w14:paraId="4A574B83" w14:textId="3C57D57B" w:rsidR="004C3958" w:rsidRDefault="004C3958" w:rsidP="009B5B81">
      <w:pPr>
        <w:ind w:left="113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[...]</w:t>
      </w:r>
    </w:p>
    <w:p w14:paraId="78B7C043" w14:textId="559D1B03" w:rsidR="004C3958" w:rsidRDefault="004C3958" w:rsidP="009B5B81">
      <w:pPr>
        <w:ind w:left="113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12. </w:t>
      </w:r>
      <w:r w:rsidRPr="004C3958">
        <w:rPr>
          <w:i/>
          <w:sz w:val="20"/>
          <w:szCs w:val="20"/>
        </w:rPr>
        <w:t>A EAD deve executar as seguintes atividades, dentre outras definidas pelo Grupo de que trata o item 14</w:t>
      </w:r>
      <w:r>
        <w:rPr>
          <w:i/>
          <w:sz w:val="20"/>
          <w:szCs w:val="20"/>
        </w:rPr>
        <w:t>:</w:t>
      </w:r>
    </w:p>
    <w:p w14:paraId="3419E6D7" w14:textId="0C1952F0" w:rsidR="004C3958" w:rsidRDefault="004C3958" w:rsidP="009B5B81">
      <w:pPr>
        <w:ind w:left="113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[...]</w:t>
      </w:r>
    </w:p>
    <w:p w14:paraId="794AC61B" w14:textId="2AA3DBCD" w:rsidR="003C5137" w:rsidRDefault="003C5137" w:rsidP="009B5B81">
      <w:pPr>
        <w:ind w:left="1134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XI. </w:t>
      </w:r>
      <w:r w:rsidRPr="003C5137">
        <w:rPr>
          <w:i/>
          <w:sz w:val="20"/>
          <w:szCs w:val="20"/>
        </w:rPr>
        <w:t xml:space="preserve">Dar tratamento aos equipamentos e infraestrutura que forem objeto de substituição, conforme disposto no item </w:t>
      </w:r>
      <w:proofErr w:type="gramStart"/>
      <w:r w:rsidRPr="003C5137">
        <w:rPr>
          <w:i/>
          <w:sz w:val="20"/>
          <w:szCs w:val="20"/>
        </w:rPr>
        <w:t>5.3</w:t>
      </w:r>
      <w:proofErr w:type="gramEnd"/>
    </w:p>
    <w:p w14:paraId="49097D50" w14:textId="77777777" w:rsidR="004C3958" w:rsidRDefault="004C3958" w:rsidP="009B5B81">
      <w:pPr>
        <w:ind w:left="1134"/>
        <w:jc w:val="both"/>
      </w:pPr>
    </w:p>
    <w:p w14:paraId="37EC0E63" w14:textId="77777777" w:rsidR="009B5B81" w:rsidRDefault="009B5B81" w:rsidP="008166EA">
      <w:pPr>
        <w:jc w:val="both"/>
      </w:pPr>
    </w:p>
    <w:p w14:paraId="75F0B5EB" w14:textId="77777777" w:rsidR="0012799F" w:rsidRDefault="0012799F" w:rsidP="008166EA">
      <w:pPr>
        <w:jc w:val="both"/>
      </w:pPr>
    </w:p>
    <w:p w14:paraId="2E7FDCED" w14:textId="77777777" w:rsidR="00044F6F" w:rsidRPr="00044F6F" w:rsidRDefault="00044F6F" w:rsidP="008166EA">
      <w:pPr>
        <w:jc w:val="both"/>
        <w:rPr>
          <w:b/>
        </w:rPr>
      </w:pPr>
      <w:r w:rsidRPr="00044F6F">
        <w:rPr>
          <w:b/>
        </w:rPr>
        <w:t>III</w:t>
      </w:r>
      <w:r w:rsidR="0012799F" w:rsidRPr="00044F6F">
        <w:rPr>
          <w:b/>
        </w:rPr>
        <w:t xml:space="preserve">. </w:t>
      </w:r>
      <w:r w:rsidR="0012799F" w:rsidRPr="008E479B">
        <w:rPr>
          <w:b/>
          <w:i/>
        </w:rPr>
        <w:t>Critérios</w:t>
      </w:r>
      <w:r w:rsidRPr="008E479B">
        <w:rPr>
          <w:b/>
          <w:i/>
        </w:rPr>
        <w:t xml:space="preserve"> para </w:t>
      </w:r>
      <w:r w:rsidR="0012799F" w:rsidRPr="008E479B">
        <w:rPr>
          <w:b/>
          <w:i/>
        </w:rPr>
        <w:t>o descarte de equipamentos originais</w:t>
      </w:r>
    </w:p>
    <w:p w14:paraId="7A4B40F1" w14:textId="77777777" w:rsidR="00044F6F" w:rsidRDefault="00044F6F" w:rsidP="008166EA">
      <w:pPr>
        <w:jc w:val="both"/>
      </w:pPr>
    </w:p>
    <w:p w14:paraId="34075D61" w14:textId="4CAB4398" w:rsidR="00A1020D" w:rsidRDefault="006A72F0" w:rsidP="0012799F">
      <w:pPr>
        <w:ind w:firstLine="708"/>
        <w:jc w:val="both"/>
      </w:pPr>
      <w:r>
        <w:t>A EAD, identificando a necessidade de substituição de equipamentos, contratará A FORNECEDORA para instalar o novo equipamento</w:t>
      </w:r>
      <w:r w:rsidR="00291A0A">
        <w:t xml:space="preserve"> e</w:t>
      </w:r>
      <w:r>
        <w:t>, retirar o equipamento obsoleto, descartado ou fora de uso.</w:t>
      </w:r>
    </w:p>
    <w:p w14:paraId="19962796" w14:textId="77777777" w:rsidR="00A1020D" w:rsidRDefault="00A1020D" w:rsidP="0012799F">
      <w:pPr>
        <w:ind w:firstLine="708"/>
        <w:jc w:val="both"/>
      </w:pPr>
    </w:p>
    <w:p w14:paraId="307954B3" w14:textId="1CC8EE25" w:rsidR="0012799F" w:rsidRDefault="0012799F" w:rsidP="0012799F">
      <w:pPr>
        <w:ind w:firstLine="708"/>
        <w:jc w:val="both"/>
      </w:pPr>
      <w:r>
        <w:t>A FORNECEDORA é a única responsável por dar tratamento e destinação ambientalmente adequada - que ora compreende retirada, manuseio, triagem, armazenamento temporário, transporte, classificação, descaracterização e reciclagem - dos equipamentos e componentes substituídos (obsoletos, descartados e fora de uso), bem como pela rastreabilidade desses procedimentos, o que deve ser atestada semestralmente por meio de relatório técnico de gerenciamento ambiental, em estrita obediência à legislação ambiental em vigor, notadamente a Lei Federal nº 12.305/2010 (Política Nacional de Resíduos Sólidos), assumindo, ainda, a plena responsabilidade civil, criminal e administrativa previstas pela Lei nº 6.938/1981 (Política de Meio Ambiente), Lei nº 9.605/1998 (Lei dos Crimes Ambientais) e Decreto Federal nº 6.514/2008.</w:t>
      </w:r>
      <w:r w:rsidR="00E56485">
        <w:t xml:space="preserve"> As condições aqui estabelecidas deverão constar do </w:t>
      </w:r>
      <w:r w:rsidR="00DD2A6F">
        <w:t>contrato entre a EAD e a FORNECEDORA.</w:t>
      </w:r>
    </w:p>
    <w:p w14:paraId="39B31B23" w14:textId="77777777" w:rsidR="0012799F" w:rsidRDefault="0012799F" w:rsidP="0012799F">
      <w:pPr>
        <w:ind w:firstLine="708"/>
        <w:jc w:val="both"/>
      </w:pPr>
    </w:p>
    <w:p w14:paraId="2724EBD4" w14:textId="128F127D" w:rsidR="0012799F" w:rsidRDefault="0012799F" w:rsidP="0012799F">
      <w:pPr>
        <w:ind w:firstLine="708"/>
        <w:jc w:val="both"/>
      </w:pPr>
      <w:r>
        <w:t>O referido relatório técnico de gerenciamento ambiental deve dispor de informações, dados e documentos que atestem a conformidade (legal, técnica e operacional) dos fluxos dos equipamentos e componentes substit</w:t>
      </w:r>
      <w:r w:rsidR="00FE1E6C">
        <w:t>uídos desde a retirada em cada r</w:t>
      </w:r>
      <w:r>
        <w:t xml:space="preserve">adiodifusor até a destinação ambientalmente adequada, como por exemplo: quantidade, volume (peso), licença de operação, registro fotográfico das várias etapas, </w:t>
      </w:r>
      <w:r w:rsidR="00F250F4">
        <w:t xml:space="preserve">quando cabível </w:t>
      </w:r>
      <w:r>
        <w:t>nota fiscal, detalhes de eventuais parceiros envolvidos, entre outros elementos indispensáveis à rastreabilidade desses procedimentos.</w:t>
      </w:r>
    </w:p>
    <w:p w14:paraId="4E77DCE3" w14:textId="77777777" w:rsidR="0012799F" w:rsidRDefault="0012799F" w:rsidP="0012799F">
      <w:pPr>
        <w:ind w:firstLine="708"/>
        <w:jc w:val="both"/>
      </w:pPr>
    </w:p>
    <w:p w14:paraId="6761C522" w14:textId="77777777" w:rsidR="0012799F" w:rsidRDefault="0012799F" w:rsidP="0012799F">
      <w:pPr>
        <w:ind w:firstLine="708"/>
        <w:jc w:val="both"/>
      </w:pPr>
      <w:r>
        <w:t xml:space="preserve">O tratamento e a destinação ambientalmente adequada deverão ser </w:t>
      </w:r>
      <w:proofErr w:type="gramStart"/>
      <w:r>
        <w:t>executadas</w:t>
      </w:r>
      <w:proofErr w:type="gramEnd"/>
      <w:r>
        <w:t xml:space="preserve"> direta ou indiretamente pela FORNECEDORA, mediante a necessidade de prévia apresentação dos seguintes documentos: cadastro técnico federal (CTF) junto ao Instituto Brasileiro de Meio Ambiente e Recursos Naturais Renováveis (Ibama); licença ambiental de operação expedida pelo órgão ambiental competente e/ou certificado de dispensa de licenciamento; licença ou alvará de funcionamento emitido pela Prefeitura Municipal; Auto de Vistoria do Corpo de Bombeiros (AVCB); dentre outros documentos e/ou certificações que atestem a conformidade ambiental da atividade.  </w:t>
      </w:r>
    </w:p>
    <w:p w14:paraId="40C87B9E" w14:textId="77777777" w:rsidR="002C0F31" w:rsidRDefault="002C0F31" w:rsidP="0012799F">
      <w:pPr>
        <w:ind w:firstLine="708"/>
        <w:jc w:val="both"/>
      </w:pPr>
    </w:p>
    <w:p w14:paraId="663B24C7" w14:textId="7B9E7491" w:rsidR="002C0F31" w:rsidRDefault="002C0F31" w:rsidP="0012799F">
      <w:pPr>
        <w:ind w:firstLine="708"/>
        <w:jc w:val="both"/>
      </w:pPr>
      <w:r>
        <w:t xml:space="preserve">Nos casos onde a documentação fiscal para liberação do equipamento do radiodifusor que será remanejado e posteriormente descartado apresente alguma pendência, a EAD </w:t>
      </w:r>
      <w:r>
        <w:lastRenderedPageBreak/>
        <w:t>encaminhará a situação ao GT-</w:t>
      </w:r>
      <w:proofErr w:type="spellStart"/>
      <w:r>
        <w:t>Rm</w:t>
      </w:r>
      <w:proofErr w:type="spellEnd"/>
      <w:r>
        <w:t xml:space="preserve"> para que seja </w:t>
      </w:r>
      <w:proofErr w:type="gramStart"/>
      <w:r>
        <w:t>discutido</w:t>
      </w:r>
      <w:proofErr w:type="gramEnd"/>
      <w:r>
        <w:t>, no grupo, uma solução para o caso específico.</w:t>
      </w:r>
    </w:p>
    <w:p w14:paraId="2CD48CEF" w14:textId="77777777" w:rsidR="0012799F" w:rsidRDefault="0012799F" w:rsidP="0012799F">
      <w:pPr>
        <w:ind w:firstLine="708"/>
        <w:jc w:val="both"/>
      </w:pPr>
    </w:p>
    <w:p w14:paraId="35BFE362" w14:textId="0DEE85C8" w:rsidR="00A1020D" w:rsidRPr="00044F6F" w:rsidRDefault="00A1020D" w:rsidP="00C81D76">
      <w:pPr>
        <w:spacing w:after="200" w:line="276" w:lineRule="auto"/>
        <w:rPr>
          <w:b/>
        </w:rPr>
      </w:pPr>
    </w:p>
    <w:p w14:paraId="1D82F401" w14:textId="77777777" w:rsidR="00044F6F" w:rsidRDefault="00044F6F" w:rsidP="008166EA">
      <w:pPr>
        <w:jc w:val="both"/>
      </w:pPr>
    </w:p>
    <w:sectPr w:rsidR="00044F6F" w:rsidSect="00A5334C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CA09CE" w14:textId="77777777" w:rsidR="00EC2BF0" w:rsidRDefault="00EC2BF0" w:rsidP="008E23CB">
      <w:r>
        <w:separator/>
      </w:r>
    </w:p>
  </w:endnote>
  <w:endnote w:type="continuationSeparator" w:id="0">
    <w:p w14:paraId="0FE8E1A1" w14:textId="77777777" w:rsidR="00EC2BF0" w:rsidRDefault="00EC2BF0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1B7514" w14:textId="77777777" w:rsidR="008E23CB" w:rsidRPr="008E23CB" w:rsidRDefault="003A6A99" w:rsidP="00FF1C4F">
    <w:pPr>
      <w:pStyle w:val="Rodap"/>
      <w:tabs>
        <w:tab w:val="clear" w:pos="8504"/>
        <w:tab w:val="right" w:pos="9072"/>
      </w:tabs>
      <w:rPr>
        <w:sz w:val="20"/>
        <w:szCs w:val="20"/>
      </w:rPr>
    </w:pPr>
    <w:r w:rsidRPr="003A6A99">
      <w:rPr>
        <w:sz w:val="20"/>
        <w:szCs w:val="20"/>
      </w:rPr>
      <w:t xml:space="preserve">Critérios </w:t>
    </w:r>
    <w:r w:rsidR="00BE5ABA">
      <w:rPr>
        <w:sz w:val="20"/>
        <w:szCs w:val="20"/>
      </w:rPr>
      <w:t>para o descarte de equipamentos</w:t>
    </w:r>
    <w:r w:rsidR="00BE5ABA">
      <w:rPr>
        <w:sz w:val="20"/>
        <w:szCs w:val="20"/>
      </w:rPr>
      <w:tab/>
    </w:r>
    <w:r w:rsidR="00BE5ABA">
      <w:rPr>
        <w:sz w:val="20"/>
        <w:szCs w:val="20"/>
      </w:rPr>
      <w:tab/>
    </w:r>
    <w:r w:rsidR="008E23CB">
      <w:rPr>
        <w:sz w:val="20"/>
        <w:szCs w:val="20"/>
      </w:rPr>
      <w:t xml:space="preserve">Pág. </w:t>
    </w:r>
    <w:r w:rsidR="00FF1C4F">
      <w:rPr>
        <w:sz w:val="20"/>
        <w:szCs w:val="20"/>
      </w:rPr>
      <w:fldChar w:fldCharType="begin"/>
    </w:r>
    <w:r w:rsidR="00FF1C4F">
      <w:rPr>
        <w:sz w:val="20"/>
        <w:szCs w:val="20"/>
      </w:rPr>
      <w:instrText xml:space="preserve"> PAGE   \* MERGEFORMAT </w:instrText>
    </w:r>
    <w:r w:rsidR="00FF1C4F">
      <w:rPr>
        <w:sz w:val="20"/>
        <w:szCs w:val="20"/>
      </w:rPr>
      <w:fldChar w:fldCharType="separate"/>
    </w:r>
    <w:r w:rsidR="00DF4171">
      <w:rPr>
        <w:noProof/>
        <w:sz w:val="20"/>
        <w:szCs w:val="20"/>
      </w:rPr>
      <w:t>1</w:t>
    </w:r>
    <w:r w:rsidR="00FF1C4F">
      <w:rPr>
        <w:sz w:val="20"/>
        <w:szCs w:val="20"/>
      </w:rPr>
      <w:fldChar w:fldCharType="end"/>
    </w:r>
    <w:r w:rsidR="00FF1C4F">
      <w:rPr>
        <w:sz w:val="20"/>
        <w:szCs w:val="20"/>
      </w:rPr>
      <w:t xml:space="preserve"> </w:t>
    </w:r>
    <w:r w:rsidR="008E23CB">
      <w:rPr>
        <w:sz w:val="20"/>
        <w:szCs w:val="20"/>
      </w:rPr>
      <w:t xml:space="preserve">de </w:t>
    </w:r>
    <w:r w:rsidR="00FF1C4F">
      <w:rPr>
        <w:sz w:val="20"/>
        <w:szCs w:val="20"/>
      </w:rPr>
      <w:fldChar w:fldCharType="begin"/>
    </w:r>
    <w:r w:rsidR="00FF1C4F">
      <w:rPr>
        <w:sz w:val="20"/>
        <w:szCs w:val="20"/>
      </w:rPr>
      <w:instrText xml:space="preserve"> SECTIONPAGES   \* MERGEFORMAT </w:instrText>
    </w:r>
    <w:r w:rsidR="00FF1C4F">
      <w:rPr>
        <w:sz w:val="20"/>
        <w:szCs w:val="20"/>
      </w:rPr>
      <w:fldChar w:fldCharType="separate"/>
    </w:r>
    <w:r w:rsidR="00DF4171">
      <w:rPr>
        <w:noProof/>
        <w:sz w:val="20"/>
        <w:szCs w:val="20"/>
      </w:rPr>
      <w:t>3</w:t>
    </w:r>
    <w:r w:rsidR="00FF1C4F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FF73F7" w14:textId="77777777" w:rsidR="00EC2BF0" w:rsidRDefault="00EC2BF0" w:rsidP="008E23CB">
      <w:r>
        <w:separator/>
      </w:r>
    </w:p>
  </w:footnote>
  <w:footnote w:type="continuationSeparator" w:id="0">
    <w:p w14:paraId="64970367" w14:textId="77777777" w:rsidR="00EC2BF0" w:rsidRDefault="00EC2BF0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3F7"/>
    <w:rsid w:val="00010142"/>
    <w:rsid w:val="00010E70"/>
    <w:rsid w:val="000117CA"/>
    <w:rsid w:val="00012489"/>
    <w:rsid w:val="000133C2"/>
    <w:rsid w:val="0001419D"/>
    <w:rsid w:val="00014868"/>
    <w:rsid w:val="00014B75"/>
    <w:rsid w:val="00017A8C"/>
    <w:rsid w:val="00020F4D"/>
    <w:rsid w:val="00021766"/>
    <w:rsid w:val="00021A6A"/>
    <w:rsid w:val="00023962"/>
    <w:rsid w:val="00024B93"/>
    <w:rsid w:val="00024EB3"/>
    <w:rsid w:val="00026A1F"/>
    <w:rsid w:val="00027AE1"/>
    <w:rsid w:val="00030816"/>
    <w:rsid w:val="00033254"/>
    <w:rsid w:val="00033E0B"/>
    <w:rsid w:val="00035B7D"/>
    <w:rsid w:val="00035CD3"/>
    <w:rsid w:val="0003643D"/>
    <w:rsid w:val="000366BF"/>
    <w:rsid w:val="00036AF1"/>
    <w:rsid w:val="00041526"/>
    <w:rsid w:val="00042C47"/>
    <w:rsid w:val="0004343B"/>
    <w:rsid w:val="00044146"/>
    <w:rsid w:val="00044C8B"/>
    <w:rsid w:val="00044F6F"/>
    <w:rsid w:val="000451C2"/>
    <w:rsid w:val="000468FE"/>
    <w:rsid w:val="00046C98"/>
    <w:rsid w:val="0004765E"/>
    <w:rsid w:val="000477DE"/>
    <w:rsid w:val="000507D6"/>
    <w:rsid w:val="00051762"/>
    <w:rsid w:val="00051968"/>
    <w:rsid w:val="00051C54"/>
    <w:rsid w:val="00053B02"/>
    <w:rsid w:val="00053CC2"/>
    <w:rsid w:val="0005437A"/>
    <w:rsid w:val="00054E0D"/>
    <w:rsid w:val="000560E2"/>
    <w:rsid w:val="000603B0"/>
    <w:rsid w:val="0006047C"/>
    <w:rsid w:val="00061E78"/>
    <w:rsid w:val="00061FD9"/>
    <w:rsid w:val="000625D5"/>
    <w:rsid w:val="00063ED8"/>
    <w:rsid w:val="00072998"/>
    <w:rsid w:val="00072FC4"/>
    <w:rsid w:val="00075521"/>
    <w:rsid w:val="000757AE"/>
    <w:rsid w:val="000773DA"/>
    <w:rsid w:val="00077988"/>
    <w:rsid w:val="00080C3F"/>
    <w:rsid w:val="00081804"/>
    <w:rsid w:val="00082E0F"/>
    <w:rsid w:val="00083F86"/>
    <w:rsid w:val="00084698"/>
    <w:rsid w:val="00087A23"/>
    <w:rsid w:val="000942E7"/>
    <w:rsid w:val="0009568E"/>
    <w:rsid w:val="000A0001"/>
    <w:rsid w:val="000A1BC0"/>
    <w:rsid w:val="000A1FFF"/>
    <w:rsid w:val="000B0FAC"/>
    <w:rsid w:val="000B25C5"/>
    <w:rsid w:val="000B4AC5"/>
    <w:rsid w:val="000B5F17"/>
    <w:rsid w:val="000B7B86"/>
    <w:rsid w:val="000C0A39"/>
    <w:rsid w:val="000C0F10"/>
    <w:rsid w:val="000C1A46"/>
    <w:rsid w:val="000C29F5"/>
    <w:rsid w:val="000C4402"/>
    <w:rsid w:val="000C7045"/>
    <w:rsid w:val="000C75B1"/>
    <w:rsid w:val="000C7B3E"/>
    <w:rsid w:val="000D0422"/>
    <w:rsid w:val="000D10A4"/>
    <w:rsid w:val="000D1131"/>
    <w:rsid w:val="000D2EA3"/>
    <w:rsid w:val="000D4885"/>
    <w:rsid w:val="000D4F37"/>
    <w:rsid w:val="000D5A5B"/>
    <w:rsid w:val="000D5D26"/>
    <w:rsid w:val="000D6A9E"/>
    <w:rsid w:val="000D77DD"/>
    <w:rsid w:val="000E0E42"/>
    <w:rsid w:val="000E1D17"/>
    <w:rsid w:val="000E4B8D"/>
    <w:rsid w:val="000F3532"/>
    <w:rsid w:val="000F4077"/>
    <w:rsid w:val="000F5D6A"/>
    <w:rsid w:val="000F63AE"/>
    <w:rsid w:val="000F6D52"/>
    <w:rsid w:val="000F7D34"/>
    <w:rsid w:val="000F7D7C"/>
    <w:rsid w:val="001037C6"/>
    <w:rsid w:val="001039D3"/>
    <w:rsid w:val="00104AD2"/>
    <w:rsid w:val="001054C5"/>
    <w:rsid w:val="00105B4B"/>
    <w:rsid w:val="00106060"/>
    <w:rsid w:val="001062FC"/>
    <w:rsid w:val="00106DF0"/>
    <w:rsid w:val="00107034"/>
    <w:rsid w:val="001073B9"/>
    <w:rsid w:val="00107620"/>
    <w:rsid w:val="0011050B"/>
    <w:rsid w:val="00111C91"/>
    <w:rsid w:val="00112A1A"/>
    <w:rsid w:val="00114724"/>
    <w:rsid w:val="00114C1C"/>
    <w:rsid w:val="00117416"/>
    <w:rsid w:val="00121DCC"/>
    <w:rsid w:val="0012530C"/>
    <w:rsid w:val="00126272"/>
    <w:rsid w:val="0012799F"/>
    <w:rsid w:val="00130BAB"/>
    <w:rsid w:val="001316E5"/>
    <w:rsid w:val="001341DF"/>
    <w:rsid w:val="001347B0"/>
    <w:rsid w:val="001348F7"/>
    <w:rsid w:val="0014147E"/>
    <w:rsid w:val="00142592"/>
    <w:rsid w:val="0014354D"/>
    <w:rsid w:val="00147AA5"/>
    <w:rsid w:val="00150959"/>
    <w:rsid w:val="00151A09"/>
    <w:rsid w:val="00151F9E"/>
    <w:rsid w:val="001536D2"/>
    <w:rsid w:val="001543CB"/>
    <w:rsid w:val="00156D1A"/>
    <w:rsid w:val="00156E45"/>
    <w:rsid w:val="001571C2"/>
    <w:rsid w:val="0015746C"/>
    <w:rsid w:val="00160AFC"/>
    <w:rsid w:val="00161126"/>
    <w:rsid w:val="00163F43"/>
    <w:rsid w:val="001649E4"/>
    <w:rsid w:val="00165922"/>
    <w:rsid w:val="001672D7"/>
    <w:rsid w:val="00167B19"/>
    <w:rsid w:val="001703BF"/>
    <w:rsid w:val="001729B3"/>
    <w:rsid w:val="00172B70"/>
    <w:rsid w:val="00173011"/>
    <w:rsid w:val="00173767"/>
    <w:rsid w:val="00173B0D"/>
    <w:rsid w:val="00175CC9"/>
    <w:rsid w:val="00176E37"/>
    <w:rsid w:val="00181544"/>
    <w:rsid w:val="001827B3"/>
    <w:rsid w:val="001828EE"/>
    <w:rsid w:val="00183AF8"/>
    <w:rsid w:val="001842CD"/>
    <w:rsid w:val="001851D1"/>
    <w:rsid w:val="0018533B"/>
    <w:rsid w:val="0018631F"/>
    <w:rsid w:val="0018709F"/>
    <w:rsid w:val="00193F1C"/>
    <w:rsid w:val="001942A8"/>
    <w:rsid w:val="001944A9"/>
    <w:rsid w:val="00194DE0"/>
    <w:rsid w:val="00197558"/>
    <w:rsid w:val="001A0503"/>
    <w:rsid w:val="001A2394"/>
    <w:rsid w:val="001A249D"/>
    <w:rsid w:val="001A2F76"/>
    <w:rsid w:val="001A5504"/>
    <w:rsid w:val="001A7FC2"/>
    <w:rsid w:val="001B0B13"/>
    <w:rsid w:val="001B1BCB"/>
    <w:rsid w:val="001B27D9"/>
    <w:rsid w:val="001B5D86"/>
    <w:rsid w:val="001B7821"/>
    <w:rsid w:val="001B7E97"/>
    <w:rsid w:val="001C072A"/>
    <w:rsid w:val="001C0FAD"/>
    <w:rsid w:val="001C3B45"/>
    <w:rsid w:val="001C4A0F"/>
    <w:rsid w:val="001C6FF5"/>
    <w:rsid w:val="001D41FB"/>
    <w:rsid w:val="001D4827"/>
    <w:rsid w:val="001D5215"/>
    <w:rsid w:val="001D552D"/>
    <w:rsid w:val="001D6E25"/>
    <w:rsid w:val="001D72B0"/>
    <w:rsid w:val="001E02EF"/>
    <w:rsid w:val="001E0393"/>
    <w:rsid w:val="001E084B"/>
    <w:rsid w:val="001E31F0"/>
    <w:rsid w:val="001E565E"/>
    <w:rsid w:val="001E6039"/>
    <w:rsid w:val="001F024D"/>
    <w:rsid w:val="001F42F0"/>
    <w:rsid w:val="001F50BA"/>
    <w:rsid w:val="001F540A"/>
    <w:rsid w:val="001F6935"/>
    <w:rsid w:val="00201784"/>
    <w:rsid w:val="00201A43"/>
    <w:rsid w:val="00201D79"/>
    <w:rsid w:val="00201DA1"/>
    <w:rsid w:val="00204FFA"/>
    <w:rsid w:val="0020567A"/>
    <w:rsid w:val="00206E17"/>
    <w:rsid w:val="00207656"/>
    <w:rsid w:val="002106E7"/>
    <w:rsid w:val="00212770"/>
    <w:rsid w:val="00213447"/>
    <w:rsid w:val="00213E2E"/>
    <w:rsid w:val="00214BA6"/>
    <w:rsid w:val="002150B0"/>
    <w:rsid w:val="002164EA"/>
    <w:rsid w:val="00220C31"/>
    <w:rsid w:val="002233F2"/>
    <w:rsid w:val="0023352F"/>
    <w:rsid w:val="0023660A"/>
    <w:rsid w:val="00237307"/>
    <w:rsid w:val="00240710"/>
    <w:rsid w:val="002414AF"/>
    <w:rsid w:val="00242EAE"/>
    <w:rsid w:val="002448BB"/>
    <w:rsid w:val="002448D9"/>
    <w:rsid w:val="00244D89"/>
    <w:rsid w:val="00244EDE"/>
    <w:rsid w:val="00245FA3"/>
    <w:rsid w:val="002461FE"/>
    <w:rsid w:val="00246CAF"/>
    <w:rsid w:val="002476F5"/>
    <w:rsid w:val="002513B5"/>
    <w:rsid w:val="0025191E"/>
    <w:rsid w:val="00252713"/>
    <w:rsid w:val="002538BC"/>
    <w:rsid w:val="00253CC0"/>
    <w:rsid w:val="002549E7"/>
    <w:rsid w:val="0025528B"/>
    <w:rsid w:val="00256590"/>
    <w:rsid w:val="00256C19"/>
    <w:rsid w:val="00257856"/>
    <w:rsid w:val="00257B20"/>
    <w:rsid w:val="00257CD8"/>
    <w:rsid w:val="0026154A"/>
    <w:rsid w:val="00261AA0"/>
    <w:rsid w:val="00261EFC"/>
    <w:rsid w:val="00262EFA"/>
    <w:rsid w:val="0026304E"/>
    <w:rsid w:val="00264334"/>
    <w:rsid w:val="00264B26"/>
    <w:rsid w:val="002659C6"/>
    <w:rsid w:val="00267EE2"/>
    <w:rsid w:val="00275531"/>
    <w:rsid w:val="002762E1"/>
    <w:rsid w:val="00280616"/>
    <w:rsid w:val="00282F39"/>
    <w:rsid w:val="00283E18"/>
    <w:rsid w:val="00286C7D"/>
    <w:rsid w:val="00290787"/>
    <w:rsid w:val="002911F4"/>
    <w:rsid w:val="00291A0A"/>
    <w:rsid w:val="00292DF3"/>
    <w:rsid w:val="00294A1E"/>
    <w:rsid w:val="00296615"/>
    <w:rsid w:val="002A15F1"/>
    <w:rsid w:val="002A3A2D"/>
    <w:rsid w:val="002A510C"/>
    <w:rsid w:val="002A5970"/>
    <w:rsid w:val="002A6D92"/>
    <w:rsid w:val="002A76C6"/>
    <w:rsid w:val="002B042E"/>
    <w:rsid w:val="002B0544"/>
    <w:rsid w:val="002B1FBE"/>
    <w:rsid w:val="002B2630"/>
    <w:rsid w:val="002B2A1A"/>
    <w:rsid w:val="002B3A2F"/>
    <w:rsid w:val="002B472E"/>
    <w:rsid w:val="002B5237"/>
    <w:rsid w:val="002B547B"/>
    <w:rsid w:val="002B5D24"/>
    <w:rsid w:val="002B67DA"/>
    <w:rsid w:val="002C0448"/>
    <w:rsid w:val="002C0F31"/>
    <w:rsid w:val="002C3509"/>
    <w:rsid w:val="002C41CE"/>
    <w:rsid w:val="002C4622"/>
    <w:rsid w:val="002C694E"/>
    <w:rsid w:val="002C6E47"/>
    <w:rsid w:val="002C7A13"/>
    <w:rsid w:val="002D07C8"/>
    <w:rsid w:val="002D539D"/>
    <w:rsid w:val="002D6883"/>
    <w:rsid w:val="002E0A41"/>
    <w:rsid w:val="002E296B"/>
    <w:rsid w:val="002E3D9E"/>
    <w:rsid w:val="002E4468"/>
    <w:rsid w:val="002E4530"/>
    <w:rsid w:val="002E52B7"/>
    <w:rsid w:val="002E5A5B"/>
    <w:rsid w:val="002E7BFB"/>
    <w:rsid w:val="002F07CA"/>
    <w:rsid w:val="002F0E74"/>
    <w:rsid w:val="002F1581"/>
    <w:rsid w:val="002F30F5"/>
    <w:rsid w:val="002F34F4"/>
    <w:rsid w:val="002F50ED"/>
    <w:rsid w:val="002F6F43"/>
    <w:rsid w:val="002F7E58"/>
    <w:rsid w:val="00300E25"/>
    <w:rsid w:val="0030165C"/>
    <w:rsid w:val="00302088"/>
    <w:rsid w:val="00303377"/>
    <w:rsid w:val="00304816"/>
    <w:rsid w:val="00304A15"/>
    <w:rsid w:val="003066BC"/>
    <w:rsid w:val="00306C71"/>
    <w:rsid w:val="0030751D"/>
    <w:rsid w:val="00310FC4"/>
    <w:rsid w:val="0031227A"/>
    <w:rsid w:val="003168AC"/>
    <w:rsid w:val="003202E3"/>
    <w:rsid w:val="003209FA"/>
    <w:rsid w:val="00320D89"/>
    <w:rsid w:val="0032251A"/>
    <w:rsid w:val="003236C8"/>
    <w:rsid w:val="0032472D"/>
    <w:rsid w:val="003276BB"/>
    <w:rsid w:val="00332431"/>
    <w:rsid w:val="0033252B"/>
    <w:rsid w:val="00334DAF"/>
    <w:rsid w:val="00336253"/>
    <w:rsid w:val="00336432"/>
    <w:rsid w:val="00336B5E"/>
    <w:rsid w:val="0034154A"/>
    <w:rsid w:val="00343354"/>
    <w:rsid w:val="00344C11"/>
    <w:rsid w:val="00345E6F"/>
    <w:rsid w:val="003468F6"/>
    <w:rsid w:val="00347271"/>
    <w:rsid w:val="00350C8F"/>
    <w:rsid w:val="003526EF"/>
    <w:rsid w:val="00353595"/>
    <w:rsid w:val="00354494"/>
    <w:rsid w:val="0035467D"/>
    <w:rsid w:val="00356482"/>
    <w:rsid w:val="00357712"/>
    <w:rsid w:val="00360119"/>
    <w:rsid w:val="00362CE3"/>
    <w:rsid w:val="00362CFD"/>
    <w:rsid w:val="003637A8"/>
    <w:rsid w:val="0036513B"/>
    <w:rsid w:val="003658DB"/>
    <w:rsid w:val="003666C2"/>
    <w:rsid w:val="00366787"/>
    <w:rsid w:val="00371F4C"/>
    <w:rsid w:val="003720D4"/>
    <w:rsid w:val="003726AC"/>
    <w:rsid w:val="00372BBF"/>
    <w:rsid w:val="00373B17"/>
    <w:rsid w:val="00374D64"/>
    <w:rsid w:val="00374ED1"/>
    <w:rsid w:val="0037635F"/>
    <w:rsid w:val="00377669"/>
    <w:rsid w:val="00377CF7"/>
    <w:rsid w:val="003810DD"/>
    <w:rsid w:val="0038146C"/>
    <w:rsid w:val="00383F3C"/>
    <w:rsid w:val="003857FD"/>
    <w:rsid w:val="003875FC"/>
    <w:rsid w:val="00390975"/>
    <w:rsid w:val="00390AA3"/>
    <w:rsid w:val="003922B1"/>
    <w:rsid w:val="00392C51"/>
    <w:rsid w:val="00392E81"/>
    <w:rsid w:val="00394210"/>
    <w:rsid w:val="00395332"/>
    <w:rsid w:val="003965BE"/>
    <w:rsid w:val="00397DBF"/>
    <w:rsid w:val="003A0552"/>
    <w:rsid w:val="003A1702"/>
    <w:rsid w:val="003A3602"/>
    <w:rsid w:val="003A5026"/>
    <w:rsid w:val="003A6A99"/>
    <w:rsid w:val="003B0D4C"/>
    <w:rsid w:val="003B0F8D"/>
    <w:rsid w:val="003B2543"/>
    <w:rsid w:val="003B2766"/>
    <w:rsid w:val="003B4CD8"/>
    <w:rsid w:val="003B5E1B"/>
    <w:rsid w:val="003B65A3"/>
    <w:rsid w:val="003B717C"/>
    <w:rsid w:val="003B79DD"/>
    <w:rsid w:val="003C0664"/>
    <w:rsid w:val="003C33EF"/>
    <w:rsid w:val="003C5137"/>
    <w:rsid w:val="003C64DF"/>
    <w:rsid w:val="003D139C"/>
    <w:rsid w:val="003D2387"/>
    <w:rsid w:val="003D5BB5"/>
    <w:rsid w:val="003D74F6"/>
    <w:rsid w:val="003D7AB0"/>
    <w:rsid w:val="003E1DD4"/>
    <w:rsid w:val="003E22D3"/>
    <w:rsid w:val="003E5173"/>
    <w:rsid w:val="003E5DD2"/>
    <w:rsid w:val="003E712A"/>
    <w:rsid w:val="003E7779"/>
    <w:rsid w:val="003E7952"/>
    <w:rsid w:val="003E7DDA"/>
    <w:rsid w:val="003F26B8"/>
    <w:rsid w:val="003F548D"/>
    <w:rsid w:val="003F5A52"/>
    <w:rsid w:val="003F7820"/>
    <w:rsid w:val="00402572"/>
    <w:rsid w:val="004025E5"/>
    <w:rsid w:val="004030A5"/>
    <w:rsid w:val="00404FA2"/>
    <w:rsid w:val="00405E39"/>
    <w:rsid w:val="004103C1"/>
    <w:rsid w:val="00410FDA"/>
    <w:rsid w:val="00415D69"/>
    <w:rsid w:val="00415E47"/>
    <w:rsid w:val="00420C67"/>
    <w:rsid w:val="00421F18"/>
    <w:rsid w:val="004233D1"/>
    <w:rsid w:val="004247E5"/>
    <w:rsid w:val="00424847"/>
    <w:rsid w:val="00424CCE"/>
    <w:rsid w:val="004258A0"/>
    <w:rsid w:val="00425961"/>
    <w:rsid w:val="00425B1A"/>
    <w:rsid w:val="004265AD"/>
    <w:rsid w:val="00426680"/>
    <w:rsid w:val="00426B67"/>
    <w:rsid w:val="00427527"/>
    <w:rsid w:val="004275FA"/>
    <w:rsid w:val="00430498"/>
    <w:rsid w:val="00431C61"/>
    <w:rsid w:val="00432700"/>
    <w:rsid w:val="0043474F"/>
    <w:rsid w:val="00434A3A"/>
    <w:rsid w:val="00434ABB"/>
    <w:rsid w:val="00435DAA"/>
    <w:rsid w:val="00436B1F"/>
    <w:rsid w:val="00440CD8"/>
    <w:rsid w:val="004415F1"/>
    <w:rsid w:val="004423B8"/>
    <w:rsid w:val="00443997"/>
    <w:rsid w:val="004450C6"/>
    <w:rsid w:val="00446007"/>
    <w:rsid w:val="00446CDE"/>
    <w:rsid w:val="00447F40"/>
    <w:rsid w:val="00447F7F"/>
    <w:rsid w:val="00451EE2"/>
    <w:rsid w:val="004523E7"/>
    <w:rsid w:val="00452A0A"/>
    <w:rsid w:val="004550AF"/>
    <w:rsid w:val="00456692"/>
    <w:rsid w:val="00456840"/>
    <w:rsid w:val="00456F30"/>
    <w:rsid w:val="004574BB"/>
    <w:rsid w:val="0045772D"/>
    <w:rsid w:val="004577F4"/>
    <w:rsid w:val="004578DC"/>
    <w:rsid w:val="00457C07"/>
    <w:rsid w:val="00462065"/>
    <w:rsid w:val="00462624"/>
    <w:rsid w:val="00463D4D"/>
    <w:rsid w:val="0046516E"/>
    <w:rsid w:val="0046728E"/>
    <w:rsid w:val="00470223"/>
    <w:rsid w:val="00471463"/>
    <w:rsid w:val="004716B9"/>
    <w:rsid w:val="004723E5"/>
    <w:rsid w:val="00475339"/>
    <w:rsid w:val="00477334"/>
    <w:rsid w:val="0047756E"/>
    <w:rsid w:val="00477AFD"/>
    <w:rsid w:val="00481F24"/>
    <w:rsid w:val="004835A9"/>
    <w:rsid w:val="00483F4E"/>
    <w:rsid w:val="00493A7F"/>
    <w:rsid w:val="00497C99"/>
    <w:rsid w:val="00497D4D"/>
    <w:rsid w:val="004A198A"/>
    <w:rsid w:val="004A3D7C"/>
    <w:rsid w:val="004A5879"/>
    <w:rsid w:val="004A686D"/>
    <w:rsid w:val="004A6E07"/>
    <w:rsid w:val="004A767B"/>
    <w:rsid w:val="004B14F6"/>
    <w:rsid w:val="004B1FDF"/>
    <w:rsid w:val="004B37CB"/>
    <w:rsid w:val="004B38CF"/>
    <w:rsid w:val="004B404C"/>
    <w:rsid w:val="004B66BB"/>
    <w:rsid w:val="004B69F1"/>
    <w:rsid w:val="004B79C0"/>
    <w:rsid w:val="004B7FEB"/>
    <w:rsid w:val="004C02F0"/>
    <w:rsid w:val="004C3958"/>
    <w:rsid w:val="004D25F8"/>
    <w:rsid w:val="004D5B6F"/>
    <w:rsid w:val="004D63E6"/>
    <w:rsid w:val="004E00F7"/>
    <w:rsid w:val="004E11D6"/>
    <w:rsid w:val="004E1CE4"/>
    <w:rsid w:val="004E2B9A"/>
    <w:rsid w:val="004E5517"/>
    <w:rsid w:val="004E5BE0"/>
    <w:rsid w:val="004E6483"/>
    <w:rsid w:val="004F28B9"/>
    <w:rsid w:val="004F2DA4"/>
    <w:rsid w:val="004F3065"/>
    <w:rsid w:val="004F3978"/>
    <w:rsid w:val="004F3C38"/>
    <w:rsid w:val="004F4A3E"/>
    <w:rsid w:val="004F5092"/>
    <w:rsid w:val="004F60E5"/>
    <w:rsid w:val="004F629D"/>
    <w:rsid w:val="004F6721"/>
    <w:rsid w:val="00502D13"/>
    <w:rsid w:val="00503D58"/>
    <w:rsid w:val="00504D3D"/>
    <w:rsid w:val="00505192"/>
    <w:rsid w:val="005052EC"/>
    <w:rsid w:val="00506E90"/>
    <w:rsid w:val="0051012E"/>
    <w:rsid w:val="00510EE0"/>
    <w:rsid w:val="00513E3F"/>
    <w:rsid w:val="00514C78"/>
    <w:rsid w:val="005163E1"/>
    <w:rsid w:val="005169C1"/>
    <w:rsid w:val="00517AC0"/>
    <w:rsid w:val="00520FDA"/>
    <w:rsid w:val="00524651"/>
    <w:rsid w:val="00524BB2"/>
    <w:rsid w:val="00527711"/>
    <w:rsid w:val="00530072"/>
    <w:rsid w:val="005303BC"/>
    <w:rsid w:val="005312E1"/>
    <w:rsid w:val="00533689"/>
    <w:rsid w:val="00534D80"/>
    <w:rsid w:val="005353DC"/>
    <w:rsid w:val="00536B95"/>
    <w:rsid w:val="00537665"/>
    <w:rsid w:val="005403FE"/>
    <w:rsid w:val="00541708"/>
    <w:rsid w:val="00545DAE"/>
    <w:rsid w:val="005466D8"/>
    <w:rsid w:val="0054697B"/>
    <w:rsid w:val="005478BB"/>
    <w:rsid w:val="005479EC"/>
    <w:rsid w:val="00551083"/>
    <w:rsid w:val="005513F7"/>
    <w:rsid w:val="00552A42"/>
    <w:rsid w:val="005542F2"/>
    <w:rsid w:val="005565E4"/>
    <w:rsid w:val="0055765B"/>
    <w:rsid w:val="00557764"/>
    <w:rsid w:val="005600A4"/>
    <w:rsid w:val="00562512"/>
    <w:rsid w:val="00562565"/>
    <w:rsid w:val="00562B6A"/>
    <w:rsid w:val="00562BE3"/>
    <w:rsid w:val="00565A72"/>
    <w:rsid w:val="00566185"/>
    <w:rsid w:val="00567C2E"/>
    <w:rsid w:val="00570049"/>
    <w:rsid w:val="00570F31"/>
    <w:rsid w:val="0057174E"/>
    <w:rsid w:val="00571B2B"/>
    <w:rsid w:val="00575458"/>
    <w:rsid w:val="00577ABE"/>
    <w:rsid w:val="0058277A"/>
    <w:rsid w:val="00582DEB"/>
    <w:rsid w:val="00584026"/>
    <w:rsid w:val="005855AC"/>
    <w:rsid w:val="00585C6D"/>
    <w:rsid w:val="00585D47"/>
    <w:rsid w:val="00585F78"/>
    <w:rsid w:val="00586F8A"/>
    <w:rsid w:val="005877E7"/>
    <w:rsid w:val="00587CE7"/>
    <w:rsid w:val="00590E8A"/>
    <w:rsid w:val="00590EC2"/>
    <w:rsid w:val="005948D6"/>
    <w:rsid w:val="00595BE2"/>
    <w:rsid w:val="00596C8D"/>
    <w:rsid w:val="00597D95"/>
    <w:rsid w:val="005A0358"/>
    <w:rsid w:val="005A2A84"/>
    <w:rsid w:val="005A5651"/>
    <w:rsid w:val="005A5898"/>
    <w:rsid w:val="005A5AB7"/>
    <w:rsid w:val="005A7219"/>
    <w:rsid w:val="005B5A0C"/>
    <w:rsid w:val="005B7267"/>
    <w:rsid w:val="005B762B"/>
    <w:rsid w:val="005C139E"/>
    <w:rsid w:val="005C209F"/>
    <w:rsid w:val="005C3B7E"/>
    <w:rsid w:val="005C5B33"/>
    <w:rsid w:val="005C6E92"/>
    <w:rsid w:val="005D0089"/>
    <w:rsid w:val="005D0BDC"/>
    <w:rsid w:val="005D1BC2"/>
    <w:rsid w:val="005D45A0"/>
    <w:rsid w:val="005D5761"/>
    <w:rsid w:val="005D699E"/>
    <w:rsid w:val="005E2127"/>
    <w:rsid w:val="005E2759"/>
    <w:rsid w:val="005E5DC3"/>
    <w:rsid w:val="005E711D"/>
    <w:rsid w:val="005E756E"/>
    <w:rsid w:val="005E7AE8"/>
    <w:rsid w:val="005F1DAA"/>
    <w:rsid w:val="005F66BD"/>
    <w:rsid w:val="006000BD"/>
    <w:rsid w:val="00602318"/>
    <w:rsid w:val="006053CF"/>
    <w:rsid w:val="00605579"/>
    <w:rsid w:val="0060615D"/>
    <w:rsid w:val="00606BF6"/>
    <w:rsid w:val="00607982"/>
    <w:rsid w:val="00610D46"/>
    <w:rsid w:val="0061326F"/>
    <w:rsid w:val="00614110"/>
    <w:rsid w:val="00614CA5"/>
    <w:rsid w:val="006156FC"/>
    <w:rsid w:val="00616552"/>
    <w:rsid w:val="0062178F"/>
    <w:rsid w:val="006221A3"/>
    <w:rsid w:val="006278AA"/>
    <w:rsid w:val="006278CB"/>
    <w:rsid w:val="00630A1A"/>
    <w:rsid w:val="00630B54"/>
    <w:rsid w:val="006313A9"/>
    <w:rsid w:val="00632797"/>
    <w:rsid w:val="00635544"/>
    <w:rsid w:val="00635AC6"/>
    <w:rsid w:val="00642A17"/>
    <w:rsid w:val="006439B6"/>
    <w:rsid w:val="00643EA8"/>
    <w:rsid w:val="0064585D"/>
    <w:rsid w:val="0064688F"/>
    <w:rsid w:val="00651027"/>
    <w:rsid w:val="00651E46"/>
    <w:rsid w:val="00651E72"/>
    <w:rsid w:val="00652530"/>
    <w:rsid w:val="00652C5D"/>
    <w:rsid w:val="00653ADB"/>
    <w:rsid w:val="00653FF3"/>
    <w:rsid w:val="0065486E"/>
    <w:rsid w:val="006560C0"/>
    <w:rsid w:val="00663DB3"/>
    <w:rsid w:val="006641DC"/>
    <w:rsid w:val="006664B9"/>
    <w:rsid w:val="00667BBA"/>
    <w:rsid w:val="0067083E"/>
    <w:rsid w:val="00670D12"/>
    <w:rsid w:val="00671675"/>
    <w:rsid w:val="006720C9"/>
    <w:rsid w:val="006733BD"/>
    <w:rsid w:val="00675027"/>
    <w:rsid w:val="006766EF"/>
    <w:rsid w:val="006800A7"/>
    <w:rsid w:val="006803B2"/>
    <w:rsid w:val="0068064F"/>
    <w:rsid w:val="00682EF3"/>
    <w:rsid w:val="00683CF5"/>
    <w:rsid w:val="0068431E"/>
    <w:rsid w:val="00685681"/>
    <w:rsid w:val="00690435"/>
    <w:rsid w:val="006919EE"/>
    <w:rsid w:val="00691FA0"/>
    <w:rsid w:val="00692BBA"/>
    <w:rsid w:val="00693832"/>
    <w:rsid w:val="00693B5D"/>
    <w:rsid w:val="00694680"/>
    <w:rsid w:val="00694AEF"/>
    <w:rsid w:val="00697BA2"/>
    <w:rsid w:val="006A23F5"/>
    <w:rsid w:val="006A4521"/>
    <w:rsid w:val="006A63B6"/>
    <w:rsid w:val="006A6C1A"/>
    <w:rsid w:val="006A6E7A"/>
    <w:rsid w:val="006A72F0"/>
    <w:rsid w:val="006A7F03"/>
    <w:rsid w:val="006B3676"/>
    <w:rsid w:val="006B5079"/>
    <w:rsid w:val="006B541D"/>
    <w:rsid w:val="006B6ED8"/>
    <w:rsid w:val="006C010F"/>
    <w:rsid w:val="006C0D5C"/>
    <w:rsid w:val="006C19BA"/>
    <w:rsid w:val="006C49BE"/>
    <w:rsid w:val="006C7405"/>
    <w:rsid w:val="006C790C"/>
    <w:rsid w:val="006C7F4E"/>
    <w:rsid w:val="006D03FB"/>
    <w:rsid w:val="006D3AF3"/>
    <w:rsid w:val="006D5A7D"/>
    <w:rsid w:val="006D5D66"/>
    <w:rsid w:val="006D76BA"/>
    <w:rsid w:val="006E4730"/>
    <w:rsid w:val="006E5CCE"/>
    <w:rsid w:val="006E5DF2"/>
    <w:rsid w:val="006F0504"/>
    <w:rsid w:val="006F0B60"/>
    <w:rsid w:val="006F1283"/>
    <w:rsid w:val="006F1644"/>
    <w:rsid w:val="006F1D40"/>
    <w:rsid w:val="006F2656"/>
    <w:rsid w:val="006F6A01"/>
    <w:rsid w:val="006F6B85"/>
    <w:rsid w:val="006F7FA9"/>
    <w:rsid w:val="00700CD7"/>
    <w:rsid w:val="007010BD"/>
    <w:rsid w:val="0070130B"/>
    <w:rsid w:val="00701E59"/>
    <w:rsid w:val="0070259C"/>
    <w:rsid w:val="00711CED"/>
    <w:rsid w:val="007122A7"/>
    <w:rsid w:val="0071320F"/>
    <w:rsid w:val="00717BAA"/>
    <w:rsid w:val="007208AB"/>
    <w:rsid w:val="00721D36"/>
    <w:rsid w:val="0072269E"/>
    <w:rsid w:val="007262F5"/>
    <w:rsid w:val="00726453"/>
    <w:rsid w:val="0072674C"/>
    <w:rsid w:val="00727A5B"/>
    <w:rsid w:val="00730A60"/>
    <w:rsid w:val="007310BB"/>
    <w:rsid w:val="00733BBF"/>
    <w:rsid w:val="007342A5"/>
    <w:rsid w:val="00735BE0"/>
    <w:rsid w:val="00737543"/>
    <w:rsid w:val="00740269"/>
    <w:rsid w:val="007409E6"/>
    <w:rsid w:val="00740EC5"/>
    <w:rsid w:val="00743C38"/>
    <w:rsid w:val="00746767"/>
    <w:rsid w:val="00746B1A"/>
    <w:rsid w:val="007473D4"/>
    <w:rsid w:val="00747A76"/>
    <w:rsid w:val="007507EF"/>
    <w:rsid w:val="00751C64"/>
    <w:rsid w:val="00752246"/>
    <w:rsid w:val="007527DD"/>
    <w:rsid w:val="00754CEE"/>
    <w:rsid w:val="007610D7"/>
    <w:rsid w:val="00761281"/>
    <w:rsid w:val="00761653"/>
    <w:rsid w:val="007627C3"/>
    <w:rsid w:val="007635B5"/>
    <w:rsid w:val="007637D7"/>
    <w:rsid w:val="007641E2"/>
    <w:rsid w:val="007646DE"/>
    <w:rsid w:val="00765F8B"/>
    <w:rsid w:val="00766FE4"/>
    <w:rsid w:val="0077321F"/>
    <w:rsid w:val="0077422D"/>
    <w:rsid w:val="007748A3"/>
    <w:rsid w:val="00775466"/>
    <w:rsid w:val="007769FF"/>
    <w:rsid w:val="00782DE8"/>
    <w:rsid w:val="007831C3"/>
    <w:rsid w:val="00784379"/>
    <w:rsid w:val="00785552"/>
    <w:rsid w:val="00786C54"/>
    <w:rsid w:val="00787912"/>
    <w:rsid w:val="00787AFB"/>
    <w:rsid w:val="00790D9F"/>
    <w:rsid w:val="0079180E"/>
    <w:rsid w:val="00791A86"/>
    <w:rsid w:val="00792BE3"/>
    <w:rsid w:val="0079387D"/>
    <w:rsid w:val="00795583"/>
    <w:rsid w:val="00795E9E"/>
    <w:rsid w:val="0079731D"/>
    <w:rsid w:val="00797969"/>
    <w:rsid w:val="007A1020"/>
    <w:rsid w:val="007A29DD"/>
    <w:rsid w:val="007A329C"/>
    <w:rsid w:val="007A3DE6"/>
    <w:rsid w:val="007A5820"/>
    <w:rsid w:val="007A76E1"/>
    <w:rsid w:val="007B5830"/>
    <w:rsid w:val="007B5CAB"/>
    <w:rsid w:val="007B6A35"/>
    <w:rsid w:val="007C030C"/>
    <w:rsid w:val="007C1357"/>
    <w:rsid w:val="007C1553"/>
    <w:rsid w:val="007C2459"/>
    <w:rsid w:val="007C38EE"/>
    <w:rsid w:val="007C4660"/>
    <w:rsid w:val="007C5536"/>
    <w:rsid w:val="007C5C33"/>
    <w:rsid w:val="007C60AE"/>
    <w:rsid w:val="007D03E0"/>
    <w:rsid w:val="007D06E5"/>
    <w:rsid w:val="007D1F52"/>
    <w:rsid w:val="007D2AC6"/>
    <w:rsid w:val="007D67D0"/>
    <w:rsid w:val="007E0821"/>
    <w:rsid w:val="007E0BBD"/>
    <w:rsid w:val="007E17DD"/>
    <w:rsid w:val="007E199A"/>
    <w:rsid w:val="007E4E43"/>
    <w:rsid w:val="007E6B9E"/>
    <w:rsid w:val="007F20A8"/>
    <w:rsid w:val="007F2991"/>
    <w:rsid w:val="007F3036"/>
    <w:rsid w:val="007F5007"/>
    <w:rsid w:val="007F53CC"/>
    <w:rsid w:val="007F5577"/>
    <w:rsid w:val="007F5A5D"/>
    <w:rsid w:val="007F5B08"/>
    <w:rsid w:val="007F6E99"/>
    <w:rsid w:val="007F711D"/>
    <w:rsid w:val="00800F25"/>
    <w:rsid w:val="00802367"/>
    <w:rsid w:val="00802CAD"/>
    <w:rsid w:val="00802F57"/>
    <w:rsid w:val="008052BA"/>
    <w:rsid w:val="00805ACD"/>
    <w:rsid w:val="008068BF"/>
    <w:rsid w:val="008166EA"/>
    <w:rsid w:val="00816E81"/>
    <w:rsid w:val="00817660"/>
    <w:rsid w:val="00820C59"/>
    <w:rsid w:val="008213C9"/>
    <w:rsid w:val="0082344C"/>
    <w:rsid w:val="00824A9E"/>
    <w:rsid w:val="00825BD4"/>
    <w:rsid w:val="00827188"/>
    <w:rsid w:val="008279B3"/>
    <w:rsid w:val="00830756"/>
    <w:rsid w:val="00831779"/>
    <w:rsid w:val="00831948"/>
    <w:rsid w:val="0083291A"/>
    <w:rsid w:val="008332C1"/>
    <w:rsid w:val="00836377"/>
    <w:rsid w:val="008408B7"/>
    <w:rsid w:val="008437FA"/>
    <w:rsid w:val="0084395F"/>
    <w:rsid w:val="00847D23"/>
    <w:rsid w:val="00850A52"/>
    <w:rsid w:val="0085256B"/>
    <w:rsid w:val="00853161"/>
    <w:rsid w:val="00853B94"/>
    <w:rsid w:val="00853D21"/>
    <w:rsid w:val="00854416"/>
    <w:rsid w:val="00854D48"/>
    <w:rsid w:val="00854DEB"/>
    <w:rsid w:val="00855C45"/>
    <w:rsid w:val="0085640A"/>
    <w:rsid w:val="00856A2C"/>
    <w:rsid w:val="00863123"/>
    <w:rsid w:val="00870433"/>
    <w:rsid w:val="00874E92"/>
    <w:rsid w:val="00875387"/>
    <w:rsid w:val="00876E6C"/>
    <w:rsid w:val="008774D3"/>
    <w:rsid w:val="00877C96"/>
    <w:rsid w:val="00880593"/>
    <w:rsid w:val="00880ED1"/>
    <w:rsid w:val="0088141B"/>
    <w:rsid w:val="00881A73"/>
    <w:rsid w:val="00882109"/>
    <w:rsid w:val="00884DB4"/>
    <w:rsid w:val="0088780F"/>
    <w:rsid w:val="00890259"/>
    <w:rsid w:val="00890A20"/>
    <w:rsid w:val="0089135D"/>
    <w:rsid w:val="00891B99"/>
    <w:rsid w:val="00893001"/>
    <w:rsid w:val="0089457A"/>
    <w:rsid w:val="008973D6"/>
    <w:rsid w:val="008A0A05"/>
    <w:rsid w:val="008A213D"/>
    <w:rsid w:val="008A2D03"/>
    <w:rsid w:val="008A758A"/>
    <w:rsid w:val="008A7FDB"/>
    <w:rsid w:val="008B05FC"/>
    <w:rsid w:val="008B0D97"/>
    <w:rsid w:val="008B3479"/>
    <w:rsid w:val="008B3B16"/>
    <w:rsid w:val="008B3C91"/>
    <w:rsid w:val="008B3E0B"/>
    <w:rsid w:val="008B641C"/>
    <w:rsid w:val="008B6879"/>
    <w:rsid w:val="008B708C"/>
    <w:rsid w:val="008B7B89"/>
    <w:rsid w:val="008C09E0"/>
    <w:rsid w:val="008C0C2D"/>
    <w:rsid w:val="008C21B6"/>
    <w:rsid w:val="008C3033"/>
    <w:rsid w:val="008C30B6"/>
    <w:rsid w:val="008C35EE"/>
    <w:rsid w:val="008C55E8"/>
    <w:rsid w:val="008C5EF9"/>
    <w:rsid w:val="008D1B9C"/>
    <w:rsid w:val="008D4A3A"/>
    <w:rsid w:val="008D4BB1"/>
    <w:rsid w:val="008D5D08"/>
    <w:rsid w:val="008E05C9"/>
    <w:rsid w:val="008E23CB"/>
    <w:rsid w:val="008E3091"/>
    <w:rsid w:val="008E39F6"/>
    <w:rsid w:val="008E3F8F"/>
    <w:rsid w:val="008E479B"/>
    <w:rsid w:val="008E6A5D"/>
    <w:rsid w:val="008F0885"/>
    <w:rsid w:val="008F0985"/>
    <w:rsid w:val="008F1219"/>
    <w:rsid w:val="008F17F5"/>
    <w:rsid w:val="008F2E8C"/>
    <w:rsid w:val="008F4E08"/>
    <w:rsid w:val="008F7522"/>
    <w:rsid w:val="008F79CA"/>
    <w:rsid w:val="0090337B"/>
    <w:rsid w:val="00903C41"/>
    <w:rsid w:val="00903C76"/>
    <w:rsid w:val="00904FD7"/>
    <w:rsid w:val="00905078"/>
    <w:rsid w:val="009056F8"/>
    <w:rsid w:val="00907C7C"/>
    <w:rsid w:val="009109B6"/>
    <w:rsid w:val="00911432"/>
    <w:rsid w:val="00912E59"/>
    <w:rsid w:val="009174D6"/>
    <w:rsid w:val="00920B74"/>
    <w:rsid w:val="009227B5"/>
    <w:rsid w:val="009231D8"/>
    <w:rsid w:val="0092451B"/>
    <w:rsid w:val="00925256"/>
    <w:rsid w:val="00930AE7"/>
    <w:rsid w:val="00932034"/>
    <w:rsid w:val="0093276E"/>
    <w:rsid w:val="00932904"/>
    <w:rsid w:val="00932A69"/>
    <w:rsid w:val="00933175"/>
    <w:rsid w:val="009332A5"/>
    <w:rsid w:val="009336A6"/>
    <w:rsid w:val="0093515C"/>
    <w:rsid w:val="00935EA7"/>
    <w:rsid w:val="0093686F"/>
    <w:rsid w:val="00936F21"/>
    <w:rsid w:val="00937C33"/>
    <w:rsid w:val="009402EF"/>
    <w:rsid w:val="00940D41"/>
    <w:rsid w:val="00941EF5"/>
    <w:rsid w:val="00945177"/>
    <w:rsid w:val="00945FD1"/>
    <w:rsid w:val="00946464"/>
    <w:rsid w:val="00946948"/>
    <w:rsid w:val="00947AD1"/>
    <w:rsid w:val="00950868"/>
    <w:rsid w:val="00952A65"/>
    <w:rsid w:val="00952EB5"/>
    <w:rsid w:val="00954ABC"/>
    <w:rsid w:val="00957778"/>
    <w:rsid w:val="00957D8D"/>
    <w:rsid w:val="00962FF2"/>
    <w:rsid w:val="00963133"/>
    <w:rsid w:val="009638DA"/>
    <w:rsid w:val="00965BAA"/>
    <w:rsid w:val="00965F02"/>
    <w:rsid w:val="0096630C"/>
    <w:rsid w:val="0096640F"/>
    <w:rsid w:val="009701A6"/>
    <w:rsid w:val="0097182A"/>
    <w:rsid w:val="00975B03"/>
    <w:rsid w:val="00975EC5"/>
    <w:rsid w:val="00980AAD"/>
    <w:rsid w:val="00981667"/>
    <w:rsid w:val="009828D8"/>
    <w:rsid w:val="00983200"/>
    <w:rsid w:val="00986820"/>
    <w:rsid w:val="00987431"/>
    <w:rsid w:val="00990C5D"/>
    <w:rsid w:val="009945C5"/>
    <w:rsid w:val="009948D0"/>
    <w:rsid w:val="00995913"/>
    <w:rsid w:val="009A1031"/>
    <w:rsid w:val="009A15F5"/>
    <w:rsid w:val="009A1E7C"/>
    <w:rsid w:val="009A275F"/>
    <w:rsid w:val="009A33C9"/>
    <w:rsid w:val="009A4D6B"/>
    <w:rsid w:val="009A5121"/>
    <w:rsid w:val="009A5983"/>
    <w:rsid w:val="009A61C1"/>
    <w:rsid w:val="009A7B4A"/>
    <w:rsid w:val="009A7C48"/>
    <w:rsid w:val="009B0D65"/>
    <w:rsid w:val="009B2D5C"/>
    <w:rsid w:val="009B417C"/>
    <w:rsid w:val="009B543E"/>
    <w:rsid w:val="009B5B81"/>
    <w:rsid w:val="009C2B4D"/>
    <w:rsid w:val="009C3B8A"/>
    <w:rsid w:val="009C5CA7"/>
    <w:rsid w:val="009C60D6"/>
    <w:rsid w:val="009C72A2"/>
    <w:rsid w:val="009D1A57"/>
    <w:rsid w:val="009D35EA"/>
    <w:rsid w:val="009D3C8E"/>
    <w:rsid w:val="009D5139"/>
    <w:rsid w:val="009D664E"/>
    <w:rsid w:val="009D6A61"/>
    <w:rsid w:val="009D78F0"/>
    <w:rsid w:val="009E08CE"/>
    <w:rsid w:val="009E2016"/>
    <w:rsid w:val="009E3432"/>
    <w:rsid w:val="009E4765"/>
    <w:rsid w:val="009F0D2C"/>
    <w:rsid w:val="009F1536"/>
    <w:rsid w:val="009F2055"/>
    <w:rsid w:val="009F2065"/>
    <w:rsid w:val="009F2D5E"/>
    <w:rsid w:val="009F2DC4"/>
    <w:rsid w:val="009F3600"/>
    <w:rsid w:val="009F3C7B"/>
    <w:rsid w:val="009F4144"/>
    <w:rsid w:val="009F4459"/>
    <w:rsid w:val="009F4D12"/>
    <w:rsid w:val="009F7160"/>
    <w:rsid w:val="009F734D"/>
    <w:rsid w:val="00A03247"/>
    <w:rsid w:val="00A03248"/>
    <w:rsid w:val="00A04C10"/>
    <w:rsid w:val="00A06E54"/>
    <w:rsid w:val="00A1020D"/>
    <w:rsid w:val="00A10251"/>
    <w:rsid w:val="00A11D02"/>
    <w:rsid w:val="00A12988"/>
    <w:rsid w:val="00A153A9"/>
    <w:rsid w:val="00A156D9"/>
    <w:rsid w:val="00A20020"/>
    <w:rsid w:val="00A223D3"/>
    <w:rsid w:val="00A27627"/>
    <w:rsid w:val="00A30C53"/>
    <w:rsid w:val="00A32776"/>
    <w:rsid w:val="00A33CA7"/>
    <w:rsid w:val="00A34662"/>
    <w:rsid w:val="00A378F9"/>
    <w:rsid w:val="00A40B8B"/>
    <w:rsid w:val="00A40BCF"/>
    <w:rsid w:val="00A44612"/>
    <w:rsid w:val="00A44EDC"/>
    <w:rsid w:val="00A46086"/>
    <w:rsid w:val="00A50431"/>
    <w:rsid w:val="00A52BC7"/>
    <w:rsid w:val="00A53330"/>
    <w:rsid w:val="00A5334C"/>
    <w:rsid w:val="00A54045"/>
    <w:rsid w:val="00A56657"/>
    <w:rsid w:val="00A5668D"/>
    <w:rsid w:val="00A56EE1"/>
    <w:rsid w:val="00A60773"/>
    <w:rsid w:val="00A60886"/>
    <w:rsid w:val="00A60F37"/>
    <w:rsid w:val="00A61527"/>
    <w:rsid w:val="00A61535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32BE"/>
    <w:rsid w:val="00A737CE"/>
    <w:rsid w:val="00A74D6A"/>
    <w:rsid w:val="00A8173E"/>
    <w:rsid w:val="00A822C3"/>
    <w:rsid w:val="00A82857"/>
    <w:rsid w:val="00A82DA6"/>
    <w:rsid w:val="00A82E3C"/>
    <w:rsid w:val="00A84261"/>
    <w:rsid w:val="00A877BA"/>
    <w:rsid w:val="00A87B23"/>
    <w:rsid w:val="00A90198"/>
    <w:rsid w:val="00A97C93"/>
    <w:rsid w:val="00AA30C1"/>
    <w:rsid w:val="00AA47B2"/>
    <w:rsid w:val="00AA5587"/>
    <w:rsid w:val="00AA70FF"/>
    <w:rsid w:val="00AA7ADB"/>
    <w:rsid w:val="00AB1DB9"/>
    <w:rsid w:val="00AB275A"/>
    <w:rsid w:val="00AB35A9"/>
    <w:rsid w:val="00AB3B58"/>
    <w:rsid w:val="00AB4BD0"/>
    <w:rsid w:val="00AC09F0"/>
    <w:rsid w:val="00AC2BE0"/>
    <w:rsid w:val="00AC3879"/>
    <w:rsid w:val="00AC5376"/>
    <w:rsid w:val="00AD16EB"/>
    <w:rsid w:val="00AD172E"/>
    <w:rsid w:val="00AD18BE"/>
    <w:rsid w:val="00AD1D97"/>
    <w:rsid w:val="00AD207F"/>
    <w:rsid w:val="00AD265F"/>
    <w:rsid w:val="00AD467F"/>
    <w:rsid w:val="00AD46FA"/>
    <w:rsid w:val="00AD75F6"/>
    <w:rsid w:val="00AE0531"/>
    <w:rsid w:val="00AE0705"/>
    <w:rsid w:val="00AE7CC9"/>
    <w:rsid w:val="00AF3C8E"/>
    <w:rsid w:val="00B01515"/>
    <w:rsid w:val="00B02256"/>
    <w:rsid w:val="00B04D55"/>
    <w:rsid w:val="00B05807"/>
    <w:rsid w:val="00B0643A"/>
    <w:rsid w:val="00B1011C"/>
    <w:rsid w:val="00B14D8C"/>
    <w:rsid w:val="00B15EFF"/>
    <w:rsid w:val="00B17E5B"/>
    <w:rsid w:val="00B20184"/>
    <w:rsid w:val="00B20462"/>
    <w:rsid w:val="00B23193"/>
    <w:rsid w:val="00B238F4"/>
    <w:rsid w:val="00B2390F"/>
    <w:rsid w:val="00B23D21"/>
    <w:rsid w:val="00B249A5"/>
    <w:rsid w:val="00B24E17"/>
    <w:rsid w:val="00B30E7E"/>
    <w:rsid w:val="00B32AC5"/>
    <w:rsid w:val="00B32CB6"/>
    <w:rsid w:val="00B34732"/>
    <w:rsid w:val="00B37879"/>
    <w:rsid w:val="00B37E98"/>
    <w:rsid w:val="00B44675"/>
    <w:rsid w:val="00B46A1F"/>
    <w:rsid w:val="00B50D46"/>
    <w:rsid w:val="00B5269E"/>
    <w:rsid w:val="00B55514"/>
    <w:rsid w:val="00B556B5"/>
    <w:rsid w:val="00B56B2B"/>
    <w:rsid w:val="00B5738C"/>
    <w:rsid w:val="00B62F08"/>
    <w:rsid w:val="00B63BAD"/>
    <w:rsid w:val="00B63D7A"/>
    <w:rsid w:val="00B64671"/>
    <w:rsid w:val="00B64B3D"/>
    <w:rsid w:val="00B66F87"/>
    <w:rsid w:val="00B703F6"/>
    <w:rsid w:val="00B71784"/>
    <w:rsid w:val="00B71DC8"/>
    <w:rsid w:val="00B735CA"/>
    <w:rsid w:val="00B7474C"/>
    <w:rsid w:val="00B8700E"/>
    <w:rsid w:val="00B90D94"/>
    <w:rsid w:val="00B919F1"/>
    <w:rsid w:val="00B93900"/>
    <w:rsid w:val="00B948E5"/>
    <w:rsid w:val="00B954A3"/>
    <w:rsid w:val="00B97320"/>
    <w:rsid w:val="00B97609"/>
    <w:rsid w:val="00BA0BBA"/>
    <w:rsid w:val="00BA242B"/>
    <w:rsid w:val="00BA4D8A"/>
    <w:rsid w:val="00BA5337"/>
    <w:rsid w:val="00BA5CB2"/>
    <w:rsid w:val="00BA6D9A"/>
    <w:rsid w:val="00BA6DD9"/>
    <w:rsid w:val="00BA7116"/>
    <w:rsid w:val="00BA751F"/>
    <w:rsid w:val="00BB00ED"/>
    <w:rsid w:val="00BB109C"/>
    <w:rsid w:val="00BB4968"/>
    <w:rsid w:val="00BB5B18"/>
    <w:rsid w:val="00BB6863"/>
    <w:rsid w:val="00BB7488"/>
    <w:rsid w:val="00BB7F08"/>
    <w:rsid w:val="00BB7F5C"/>
    <w:rsid w:val="00BC0D49"/>
    <w:rsid w:val="00BC17B1"/>
    <w:rsid w:val="00BC21E9"/>
    <w:rsid w:val="00BC2284"/>
    <w:rsid w:val="00BC2C6C"/>
    <w:rsid w:val="00BC35D0"/>
    <w:rsid w:val="00BC4267"/>
    <w:rsid w:val="00BC5D3C"/>
    <w:rsid w:val="00BC66FD"/>
    <w:rsid w:val="00BD1F03"/>
    <w:rsid w:val="00BD2186"/>
    <w:rsid w:val="00BD2224"/>
    <w:rsid w:val="00BD2BFE"/>
    <w:rsid w:val="00BD3BBE"/>
    <w:rsid w:val="00BD4CF3"/>
    <w:rsid w:val="00BD4EE7"/>
    <w:rsid w:val="00BD5483"/>
    <w:rsid w:val="00BD759C"/>
    <w:rsid w:val="00BE0C0B"/>
    <w:rsid w:val="00BE24E6"/>
    <w:rsid w:val="00BE2874"/>
    <w:rsid w:val="00BE3DE4"/>
    <w:rsid w:val="00BE575C"/>
    <w:rsid w:val="00BE5ABA"/>
    <w:rsid w:val="00BE6936"/>
    <w:rsid w:val="00BF1F5C"/>
    <w:rsid w:val="00BF2B43"/>
    <w:rsid w:val="00BF2F8C"/>
    <w:rsid w:val="00BF3362"/>
    <w:rsid w:val="00BF3405"/>
    <w:rsid w:val="00BF3780"/>
    <w:rsid w:val="00BF39ED"/>
    <w:rsid w:val="00BF50C8"/>
    <w:rsid w:val="00BF7594"/>
    <w:rsid w:val="00BF77F9"/>
    <w:rsid w:val="00BF7EAB"/>
    <w:rsid w:val="00C00020"/>
    <w:rsid w:val="00C0015D"/>
    <w:rsid w:val="00C015AB"/>
    <w:rsid w:val="00C02020"/>
    <w:rsid w:val="00C02335"/>
    <w:rsid w:val="00C02B10"/>
    <w:rsid w:val="00C0560F"/>
    <w:rsid w:val="00C0568C"/>
    <w:rsid w:val="00C06CCE"/>
    <w:rsid w:val="00C12705"/>
    <w:rsid w:val="00C17020"/>
    <w:rsid w:val="00C20265"/>
    <w:rsid w:val="00C21918"/>
    <w:rsid w:val="00C242D7"/>
    <w:rsid w:val="00C253CF"/>
    <w:rsid w:val="00C25978"/>
    <w:rsid w:val="00C261E4"/>
    <w:rsid w:val="00C26205"/>
    <w:rsid w:val="00C26803"/>
    <w:rsid w:val="00C26C89"/>
    <w:rsid w:val="00C26E70"/>
    <w:rsid w:val="00C27C1C"/>
    <w:rsid w:val="00C27F3B"/>
    <w:rsid w:val="00C316BD"/>
    <w:rsid w:val="00C31C3E"/>
    <w:rsid w:val="00C32A1D"/>
    <w:rsid w:val="00C32BDF"/>
    <w:rsid w:val="00C32F98"/>
    <w:rsid w:val="00C33524"/>
    <w:rsid w:val="00C33760"/>
    <w:rsid w:val="00C34519"/>
    <w:rsid w:val="00C34983"/>
    <w:rsid w:val="00C3501B"/>
    <w:rsid w:val="00C36F05"/>
    <w:rsid w:val="00C37012"/>
    <w:rsid w:val="00C371DE"/>
    <w:rsid w:val="00C405B8"/>
    <w:rsid w:val="00C41547"/>
    <w:rsid w:val="00C4385C"/>
    <w:rsid w:val="00C43AC1"/>
    <w:rsid w:val="00C45A0B"/>
    <w:rsid w:val="00C465D4"/>
    <w:rsid w:val="00C5046F"/>
    <w:rsid w:val="00C529F8"/>
    <w:rsid w:val="00C5319D"/>
    <w:rsid w:val="00C54D51"/>
    <w:rsid w:val="00C57B46"/>
    <w:rsid w:val="00C57E6C"/>
    <w:rsid w:val="00C60602"/>
    <w:rsid w:val="00C616F4"/>
    <w:rsid w:val="00C62E0E"/>
    <w:rsid w:val="00C6385C"/>
    <w:rsid w:val="00C67F50"/>
    <w:rsid w:val="00C70024"/>
    <w:rsid w:val="00C7177F"/>
    <w:rsid w:val="00C72984"/>
    <w:rsid w:val="00C749E6"/>
    <w:rsid w:val="00C756F9"/>
    <w:rsid w:val="00C75D5A"/>
    <w:rsid w:val="00C77CE0"/>
    <w:rsid w:val="00C77CE3"/>
    <w:rsid w:val="00C806AB"/>
    <w:rsid w:val="00C81CB5"/>
    <w:rsid w:val="00C81D76"/>
    <w:rsid w:val="00C822F2"/>
    <w:rsid w:val="00C82BCB"/>
    <w:rsid w:val="00C86863"/>
    <w:rsid w:val="00C87EB1"/>
    <w:rsid w:val="00C94136"/>
    <w:rsid w:val="00C95BBC"/>
    <w:rsid w:val="00C96BB4"/>
    <w:rsid w:val="00CA25AA"/>
    <w:rsid w:val="00CA2930"/>
    <w:rsid w:val="00CA3E6A"/>
    <w:rsid w:val="00CA4163"/>
    <w:rsid w:val="00CA70DE"/>
    <w:rsid w:val="00CB055C"/>
    <w:rsid w:val="00CB2057"/>
    <w:rsid w:val="00CB33C5"/>
    <w:rsid w:val="00CB4598"/>
    <w:rsid w:val="00CB49B7"/>
    <w:rsid w:val="00CB6F26"/>
    <w:rsid w:val="00CB760D"/>
    <w:rsid w:val="00CB7644"/>
    <w:rsid w:val="00CC0600"/>
    <w:rsid w:val="00CC3E54"/>
    <w:rsid w:val="00CC42B9"/>
    <w:rsid w:val="00CC4DFC"/>
    <w:rsid w:val="00CC6C4C"/>
    <w:rsid w:val="00CC7D6D"/>
    <w:rsid w:val="00CD0926"/>
    <w:rsid w:val="00CD1936"/>
    <w:rsid w:val="00CD22E5"/>
    <w:rsid w:val="00CD304C"/>
    <w:rsid w:val="00CD7207"/>
    <w:rsid w:val="00CD7B17"/>
    <w:rsid w:val="00CE00F0"/>
    <w:rsid w:val="00CE0FF7"/>
    <w:rsid w:val="00CE4C91"/>
    <w:rsid w:val="00CE501F"/>
    <w:rsid w:val="00CE5778"/>
    <w:rsid w:val="00CE6300"/>
    <w:rsid w:val="00CE67A0"/>
    <w:rsid w:val="00CE7FD1"/>
    <w:rsid w:val="00CF1B4E"/>
    <w:rsid w:val="00CF4BEC"/>
    <w:rsid w:val="00CF52E1"/>
    <w:rsid w:val="00CF6CEC"/>
    <w:rsid w:val="00CF7FA9"/>
    <w:rsid w:val="00D01115"/>
    <w:rsid w:val="00D011E4"/>
    <w:rsid w:val="00D021D3"/>
    <w:rsid w:val="00D067D3"/>
    <w:rsid w:val="00D14BDB"/>
    <w:rsid w:val="00D15B04"/>
    <w:rsid w:val="00D16F47"/>
    <w:rsid w:val="00D17144"/>
    <w:rsid w:val="00D17538"/>
    <w:rsid w:val="00D20803"/>
    <w:rsid w:val="00D211F4"/>
    <w:rsid w:val="00D23EA9"/>
    <w:rsid w:val="00D249D8"/>
    <w:rsid w:val="00D27196"/>
    <w:rsid w:val="00D3016E"/>
    <w:rsid w:val="00D30DF0"/>
    <w:rsid w:val="00D31D3F"/>
    <w:rsid w:val="00D32A62"/>
    <w:rsid w:val="00D347B2"/>
    <w:rsid w:val="00D35DE4"/>
    <w:rsid w:val="00D3651D"/>
    <w:rsid w:val="00D36AC5"/>
    <w:rsid w:val="00D37217"/>
    <w:rsid w:val="00D377D2"/>
    <w:rsid w:val="00D37BF0"/>
    <w:rsid w:val="00D40709"/>
    <w:rsid w:val="00D409E5"/>
    <w:rsid w:val="00D427A6"/>
    <w:rsid w:val="00D42AFF"/>
    <w:rsid w:val="00D44EBC"/>
    <w:rsid w:val="00D45603"/>
    <w:rsid w:val="00D4672E"/>
    <w:rsid w:val="00D46846"/>
    <w:rsid w:val="00D479FE"/>
    <w:rsid w:val="00D47C29"/>
    <w:rsid w:val="00D5029E"/>
    <w:rsid w:val="00D50777"/>
    <w:rsid w:val="00D512E9"/>
    <w:rsid w:val="00D51943"/>
    <w:rsid w:val="00D51DF6"/>
    <w:rsid w:val="00D52034"/>
    <w:rsid w:val="00D545FA"/>
    <w:rsid w:val="00D629FA"/>
    <w:rsid w:val="00D63090"/>
    <w:rsid w:val="00D636AE"/>
    <w:rsid w:val="00D64B25"/>
    <w:rsid w:val="00D64D4B"/>
    <w:rsid w:val="00D64F70"/>
    <w:rsid w:val="00D66B7C"/>
    <w:rsid w:val="00D70608"/>
    <w:rsid w:val="00D73564"/>
    <w:rsid w:val="00D74509"/>
    <w:rsid w:val="00D745C4"/>
    <w:rsid w:val="00D74B95"/>
    <w:rsid w:val="00D74BFE"/>
    <w:rsid w:val="00D75CA2"/>
    <w:rsid w:val="00D75CDB"/>
    <w:rsid w:val="00D77DF1"/>
    <w:rsid w:val="00D8097D"/>
    <w:rsid w:val="00D81680"/>
    <w:rsid w:val="00D819CE"/>
    <w:rsid w:val="00D84006"/>
    <w:rsid w:val="00D85F18"/>
    <w:rsid w:val="00D87126"/>
    <w:rsid w:val="00D902C3"/>
    <w:rsid w:val="00D90483"/>
    <w:rsid w:val="00D959F6"/>
    <w:rsid w:val="00D95C47"/>
    <w:rsid w:val="00D960DF"/>
    <w:rsid w:val="00D96312"/>
    <w:rsid w:val="00DA28A3"/>
    <w:rsid w:val="00DA3F41"/>
    <w:rsid w:val="00DA603E"/>
    <w:rsid w:val="00DB0978"/>
    <w:rsid w:val="00DB0E7C"/>
    <w:rsid w:val="00DB152E"/>
    <w:rsid w:val="00DB213F"/>
    <w:rsid w:val="00DB2D92"/>
    <w:rsid w:val="00DB45FE"/>
    <w:rsid w:val="00DB5587"/>
    <w:rsid w:val="00DB7482"/>
    <w:rsid w:val="00DC0842"/>
    <w:rsid w:val="00DC1326"/>
    <w:rsid w:val="00DC3302"/>
    <w:rsid w:val="00DC4E7D"/>
    <w:rsid w:val="00DC4F07"/>
    <w:rsid w:val="00DC74FB"/>
    <w:rsid w:val="00DC755B"/>
    <w:rsid w:val="00DD0E0D"/>
    <w:rsid w:val="00DD166F"/>
    <w:rsid w:val="00DD2843"/>
    <w:rsid w:val="00DD2A6F"/>
    <w:rsid w:val="00DD3217"/>
    <w:rsid w:val="00DD6254"/>
    <w:rsid w:val="00DD6FF1"/>
    <w:rsid w:val="00DD7D62"/>
    <w:rsid w:val="00DE020B"/>
    <w:rsid w:val="00DE5829"/>
    <w:rsid w:val="00DE6DAB"/>
    <w:rsid w:val="00DF0508"/>
    <w:rsid w:val="00DF07F3"/>
    <w:rsid w:val="00DF0B65"/>
    <w:rsid w:val="00DF1B64"/>
    <w:rsid w:val="00DF28D9"/>
    <w:rsid w:val="00DF4171"/>
    <w:rsid w:val="00DF5C56"/>
    <w:rsid w:val="00DF75C4"/>
    <w:rsid w:val="00DF7BF6"/>
    <w:rsid w:val="00E044D9"/>
    <w:rsid w:val="00E04865"/>
    <w:rsid w:val="00E05C96"/>
    <w:rsid w:val="00E071D7"/>
    <w:rsid w:val="00E07AEF"/>
    <w:rsid w:val="00E07D52"/>
    <w:rsid w:val="00E12871"/>
    <w:rsid w:val="00E12CAA"/>
    <w:rsid w:val="00E13D89"/>
    <w:rsid w:val="00E146B3"/>
    <w:rsid w:val="00E14C0A"/>
    <w:rsid w:val="00E15BB5"/>
    <w:rsid w:val="00E16E30"/>
    <w:rsid w:val="00E17FA8"/>
    <w:rsid w:val="00E20BE9"/>
    <w:rsid w:val="00E22063"/>
    <w:rsid w:val="00E23244"/>
    <w:rsid w:val="00E23845"/>
    <w:rsid w:val="00E24488"/>
    <w:rsid w:val="00E25045"/>
    <w:rsid w:val="00E256CD"/>
    <w:rsid w:val="00E25DB6"/>
    <w:rsid w:val="00E275FC"/>
    <w:rsid w:val="00E27F99"/>
    <w:rsid w:val="00E3069D"/>
    <w:rsid w:val="00E30C92"/>
    <w:rsid w:val="00E3117F"/>
    <w:rsid w:val="00E32EC3"/>
    <w:rsid w:val="00E332B2"/>
    <w:rsid w:val="00E33F0C"/>
    <w:rsid w:val="00E374D8"/>
    <w:rsid w:val="00E40D6C"/>
    <w:rsid w:val="00E40F26"/>
    <w:rsid w:val="00E41E6B"/>
    <w:rsid w:val="00E424FF"/>
    <w:rsid w:val="00E427B0"/>
    <w:rsid w:val="00E431CB"/>
    <w:rsid w:val="00E450B8"/>
    <w:rsid w:val="00E45357"/>
    <w:rsid w:val="00E45A33"/>
    <w:rsid w:val="00E4620D"/>
    <w:rsid w:val="00E52417"/>
    <w:rsid w:val="00E5252A"/>
    <w:rsid w:val="00E52E04"/>
    <w:rsid w:val="00E52F5D"/>
    <w:rsid w:val="00E53307"/>
    <w:rsid w:val="00E55575"/>
    <w:rsid w:val="00E56485"/>
    <w:rsid w:val="00E5680D"/>
    <w:rsid w:val="00E63BE0"/>
    <w:rsid w:val="00E660B7"/>
    <w:rsid w:val="00E70CA7"/>
    <w:rsid w:val="00E71278"/>
    <w:rsid w:val="00E7137E"/>
    <w:rsid w:val="00E73D2C"/>
    <w:rsid w:val="00E74CC9"/>
    <w:rsid w:val="00E76445"/>
    <w:rsid w:val="00E773E1"/>
    <w:rsid w:val="00E8207E"/>
    <w:rsid w:val="00E829A3"/>
    <w:rsid w:val="00E835FB"/>
    <w:rsid w:val="00E83711"/>
    <w:rsid w:val="00E84B68"/>
    <w:rsid w:val="00E85034"/>
    <w:rsid w:val="00E90D7A"/>
    <w:rsid w:val="00E92C33"/>
    <w:rsid w:val="00E93673"/>
    <w:rsid w:val="00E93F9B"/>
    <w:rsid w:val="00E95550"/>
    <w:rsid w:val="00E973C4"/>
    <w:rsid w:val="00E97B95"/>
    <w:rsid w:val="00EA25F4"/>
    <w:rsid w:val="00EA2894"/>
    <w:rsid w:val="00EA2A6E"/>
    <w:rsid w:val="00EA2F4F"/>
    <w:rsid w:val="00EA3423"/>
    <w:rsid w:val="00EA35C2"/>
    <w:rsid w:val="00EA4E34"/>
    <w:rsid w:val="00EB0B52"/>
    <w:rsid w:val="00EB1117"/>
    <w:rsid w:val="00EB189F"/>
    <w:rsid w:val="00EB2372"/>
    <w:rsid w:val="00EB2CA7"/>
    <w:rsid w:val="00EB3690"/>
    <w:rsid w:val="00EB3A10"/>
    <w:rsid w:val="00EB3F08"/>
    <w:rsid w:val="00EB48D2"/>
    <w:rsid w:val="00EB5103"/>
    <w:rsid w:val="00EB5C7D"/>
    <w:rsid w:val="00EB6684"/>
    <w:rsid w:val="00EB6D1A"/>
    <w:rsid w:val="00EB6FB4"/>
    <w:rsid w:val="00EB730E"/>
    <w:rsid w:val="00EB79D8"/>
    <w:rsid w:val="00EC1191"/>
    <w:rsid w:val="00EC18F1"/>
    <w:rsid w:val="00EC2112"/>
    <w:rsid w:val="00EC2BF0"/>
    <w:rsid w:val="00EC38E2"/>
    <w:rsid w:val="00EC458B"/>
    <w:rsid w:val="00EC4AE4"/>
    <w:rsid w:val="00ED0415"/>
    <w:rsid w:val="00ED080F"/>
    <w:rsid w:val="00ED1E02"/>
    <w:rsid w:val="00ED1E0A"/>
    <w:rsid w:val="00ED41FF"/>
    <w:rsid w:val="00ED431A"/>
    <w:rsid w:val="00ED45CB"/>
    <w:rsid w:val="00ED61D9"/>
    <w:rsid w:val="00EE07D5"/>
    <w:rsid w:val="00EE1F86"/>
    <w:rsid w:val="00EE25D6"/>
    <w:rsid w:val="00EE2F66"/>
    <w:rsid w:val="00EE46E4"/>
    <w:rsid w:val="00EE478A"/>
    <w:rsid w:val="00EE53FB"/>
    <w:rsid w:val="00EE6D02"/>
    <w:rsid w:val="00EF0690"/>
    <w:rsid w:val="00EF176A"/>
    <w:rsid w:val="00EF4CA9"/>
    <w:rsid w:val="00EF5628"/>
    <w:rsid w:val="00EF5F53"/>
    <w:rsid w:val="00F000AD"/>
    <w:rsid w:val="00F00944"/>
    <w:rsid w:val="00F03387"/>
    <w:rsid w:val="00F0345E"/>
    <w:rsid w:val="00F0414B"/>
    <w:rsid w:val="00F04A04"/>
    <w:rsid w:val="00F05F00"/>
    <w:rsid w:val="00F1068F"/>
    <w:rsid w:val="00F11A43"/>
    <w:rsid w:val="00F12A66"/>
    <w:rsid w:val="00F13A9E"/>
    <w:rsid w:val="00F149C5"/>
    <w:rsid w:val="00F15BE4"/>
    <w:rsid w:val="00F167F2"/>
    <w:rsid w:val="00F21A1B"/>
    <w:rsid w:val="00F21E52"/>
    <w:rsid w:val="00F21F4B"/>
    <w:rsid w:val="00F237E0"/>
    <w:rsid w:val="00F23CB0"/>
    <w:rsid w:val="00F245C4"/>
    <w:rsid w:val="00F250F4"/>
    <w:rsid w:val="00F265DC"/>
    <w:rsid w:val="00F27460"/>
    <w:rsid w:val="00F276D6"/>
    <w:rsid w:val="00F27F2D"/>
    <w:rsid w:val="00F3079C"/>
    <w:rsid w:val="00F30CA1"/>
    <w:rsid w:val="00F317B2"/>
    <w:rsid w:val="00F31D48"/>
    <w:rsid w:val="00F32924"/>
    <w:rsid w:val="00F35ED8"/>
    <w:rsid w:val="00F36465"/>
    <w:rsid w:val="00F368E9"/>
    <w:rsid w:val="00F37181"/>
    <w:rsid w:val="00F3744F"/>
    <w:rsid w:val="00F3767E"/>
    <w:rsid w:val="00F41247"/>
    <w:rsid w:val="00F437AE"/>
    <w:rsid w:val="00F43851"/>
    <w:rsid w:val="00F45FFF"/>
    <w:rsid w:val="00F523D1"/>
    <w:rsid w:val="00F52866"/>
    <w:rsid w:val="00F55878"/>
    <w:rsid w:val="00F56350"/>
    <w:rsid w:val="00F56417"/>
    <w:rsid w:val="00F57AB6"/>
    <w:rsid w:val="00F57CE9"/>
    <w:rsid w:val="00F64AC1"/>
    <w:rsid w:val="00F652A8"/>
    <w:rsid w:val="00F660D0"/>
    <w:rsid w:val="00F66CFB"/>
    <w:rsid w:val="00F66EA3"/>
    <w:rsid w:val="00F677C7"/>
    <w:rsid w:val="00F67D90"/>
    <w:rsid w:val="00F7001D"/>
    <w:rsid w:val="00F712AF"/>
    <w:rsid w:val="00F71329"/>
    <w:rsid w:val="00F7181E"/>
    <w:rsid w:val="00F71FEB"/>
    <w:rsid w:val="00F7212B"/>
    <w:rsid w:val="00F72167"/>
    <w:rsid w:val="00F7244E"/>
    <w:rsid w:val="00F776AF"/>
    <w:rsid w:val="00F77FE2"/>
    <w:rsid w:val="00F80D62"/>
    <w:rsid w:val="00F810C5"/>
    <w:rsid w:val="00F8181E"/>
    <w:rsid w:val="00F81B78"/>
    <w:rsid w:val="00F872BC"/>
    <w:rsid w:val="00F944D7"/>
    <w:rsid w:val="00F94BB2"/>
    <w:rsid w:val="00F961BC"/>
    <w:rsid w:val="00F9649F"/>
    <w:rsid w:val="00F96952"/>
    <w:rsid w:val="00FA256D"/>
    <w:rsid w:val="00FA2998"/>
    <w:rsid w:val="00FA3DE7"/>
    <w:rsid w:val="00FA7CF6"/>
    <w:rsid w:val="00FB001F"/>
    <w:rsid w:val="00FB0A84"/>
    <w:rsid w:val="00FB1195"/>
    <w:rsid w:val="00FB2DF1"/>
    <w:rsid w:val="00FB2E38"/>
    <w:rsid w:val="00FB2EC3"/>
    <w:rsid w:val="00FB5500"/>
    <w:rsid w:val="00FB642F"/>
    <w:rsid w:val="00FC031D"/>
    <w:rsid w:val="00FC03E4"/>
    <w:rsid w:val="00FC06F6"/>
    <w:rsid w:val="00FC3F97"/>
    <w:rsid w:val="00FD00FB"/>
    <w:rsid w:val="00FD4456"/>
    <w:rsid w:val="00FD4518"/>
    <w:rsid w:val="00FD5089"/>
    <w:rsid w:val="00FD736E"/>
    <w:rsid w:val="00FD76A5"/>
    <w:rsid w:val="00FE1E6C"/>
    <w:rsid w:val="00FE3CB3"/>
    <w:rsid w:val="00FE43EF"/>
    <w:rsid w:val="00FE6099"/>
    <w:rsid w:val="00FF0187"/>
    <w:rsid w:val="00FF0BA2"/>
    <w:rsid w:val="00FF1C4F"/>
    <w:rsid w:val="00FF2570"/>
    <w:rsid w:val="00FF2D36"/>
    <w:rsid w:val="00FF2DA7"/>
    <w:rsid w:val="00FF31DB"/>
    <w:rsid w:val="00FF4927"/>
    <w:rsid w:val="00FF51F8"/>
    <w:rsid w:val="00FF62AE"/>
    <w:rsid w:val="00FF66D8"/>
    <w:rsid w:val="00FF6746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DB2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A102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1020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1020D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102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1020D"/>
    <w:rPr>
      <w:rFonts w:ascii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20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20D"/>
    <w:rPr>
      <w:rFonts w:ascii="Segoe UI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A1020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1020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1020D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1020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1020D"/>
    <w:rPr>
      <w:rFonts w:ascii="Times New Roman" w:hAnsi="Times New Roman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020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020D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816</Words>
  <Characters>4407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Anatel</Company>
  <LinksUpToDate>false</LinksUpToDate>
  <CharactersWithSpaces>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2015-04-22T17:06:00Z</cp:lastPrinted>
  <dcterms:created xsi:type="dcterms:W3CDTF">2016-03-23T13:42:00Z</dcterms:created>
  <dcterms:modified xsi:type="dcterms:W3CDTF">2016-05-20T20:01:00Z</dcterms:modified>
</cp:coreProperties>
</file>